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385F" w14:textId="77777777" w:rsidR="000E77FB" w:rsidRDefault="000E77FB" w:rsidP="000E77FB">
      <w:r w:rsidRPr="0057024C">
        <w:t>Last updated:</w:t>
      </w:r>
      <w:r>
        <w:t xml:space="preserve"> November 29, 2025</w:t>
      </w:r>
    </w:p>
    <w:p w14:paraId="0EB7ED88" w14:textId="77777777" w:rsidR="000E77FB" w:rsidRDefault="000E77FB" w:rsidP="0057024C">
      <w:pPr>
        <w:jc w:val="center"/>
        <w:rPr>
          <w:b/>
          <w:bCs/>
          <w:sz w:val="28"/>
          <w:szCs w:val="28"/>
        </w:rPr>
      </w:pPr>
    </w:p>
    <w:p w14:paraId="3CBCA730" w14:textId="74341FE1" w:rsidR="0057024C" w:rsidRPr="000E77FB" w:rsidRDefault="0057024C" w:rsidP="0057024C">
      <w:pPr>
        <w:jc w:val="center"/>
        <w:rPr>
          <w:b/>
          <w:bCs/>
          <w:sz w:val="28"/>
          <w:szCs w:val="28"/>
        </w:rPr>
      </w:pPr>
      <w:r w:rsidRPr="0057024C">
        <w:rPr>
          <w:b/>
          <w:bCs/>
          <w:sz w:val="28"/>
          <w:szCs w:val="28"/>
        </w:rPr>
        <w:t>Cookie Policy</w:t>
      </w:r>
      <w:r w:rsidRPr="000E77FB">
        <w:rPr>
          <w:b/>
          <w:bCs/>
          <w:sz w:val="28"/>
          <w:szCs w:val="28"/>
        </w:rPr>
        <w:t xml:space="preserve"> for </w:t>
      </w:r>
      <w:proofErr w:type="spellStart"/>
      <w:r w:rsidRPr="000E77FB">
        <w:rPr>
          <w:b/>
          <w:bCs/>
          <w:sz w:val="28"/>
          <w:szCs w:val="28"/>
        </w:rPr>
        <w:t>LifeWork</w:t>
      </w:r>
      <w:proofErr w:type="spellEnd"/>
      <w:r w:rsidRPr="000E77FB">
        <w:rPr>
          <w:b/>
          <w:bCs/>
          <w:sz w:val="28"/>
          <w:szCs w:val="28"/>
        </w:rPr>
        <w:t xml:space="preserve"> Private Funding</w:t>
      </w:r>
    </w:p>
    <w:p w14:paraId="6508F404" w14:textId="77777777" w:rsidR="0057024C" w:rsidRDefault="0057024C" w:rsidP="0057024C">
      <w:pPr>
        <w:pStyle w:val="NoSpacing"/>
      </w:pPr>
    </w:p>
    <w:p w14:paraId="2E185603" w14:textId="77777777" w:rsidR="000E77FB" w:rsidRDefault="000E77FB" w:rsidP="0057024C">
      <w:pPr>
        <w:pStyle w:val="NoSpacing"/>
      </w:pPr>
    </w:p>
    <w:p w14:paraId="24FA280F" w14:textId="0C96F2F3" w:rsidR="00255F2E" w:rsidRDefault="00255F2E" w:rsidP="00255F2E">
      <w:pPr>
        <w:pStyle w:val="NoSpacing"/>
      </w:pPr>
      <w:r>
        <w:t xml:space="preserve">Helpful Information about Cookies on </w:t>
      </w:r>
      <w:r w:rsidR="000E77FB">
        <w:t>a website</w:t>
      </w:r>
      <w:r>
        <w:t xml:space="preserve"> --</w:t>
      </w:r>
    </w:p>
    <w:p w14:paraId="5BC8422A" w14:textId="77777777" w:rsidR="00255F2E" w:rsidRPr="0057024C" w:rsidRDefault="00255F2E" w:rsidP="0057024C">
      <w:pPr>
        <w:pStyle w:val="NoSpacing"/>
      </w:pPr>
    </w:p>
    <w:p w14:paraId="0907D109" w14:textId="2E84071D" w:rsidR="0057024C" w:rsidRDefault="0057024C" w:rsidP="000E77FB">
      <w:pPr>
        <w:pStyle w:val="ListParagraph"/>
        <w:numPr>
          <w:ilvl w:val="0"/>
          <w:numId w:val="6"/>
        </w:numPr>
      </w:pPr>
      <w:r w:rsidRPr="000E77FB">
        <w:rPr>
          <w:b/>
          <w:bCs/>
        </w:rPr>
        <w:t>What Are Cookies?</w:t>
      </w:r>
      <w:r w:rsidRPr="0057024C">
        <w:br/>
      </w:r>
      <w:r w:rsidR="000E77FB" w:rsidRPr="00255F2E">
        <w:t>Cookies are small files placed on your computer or device by a website</w:t>
      </w:r>
      <w:r w:rsidR="000E77FB">
        <w:t xml:space="preserve"> that</w:t>
      </w:r>
      <w:r w:rsidR="000E77FB" w:rsidRPr="00255F2E">
        <w:t xml:space="preserve"> has a unique ID assigned to your device</w:t>
      </w:r>
      <w:r w:rsidR="000E77FB">
        <w:t xml:space="preserve"> </w:t>
      </w:r>
      <w:r w:rsidR="000E77FB" w:rsidRPr="0057024C">
        <w:t>when you visit a website</w:t>
      </w:r>
      <w:r w:rsidR="000E77FB" w:rsidRPr="00255F2E">
        <w:t>. It helps to navigate from page to page on a website, provide secure connections, and remembers preferences from a previous visit, when you return. </w:t>
      </w:r>
      <w:r w:rsidRPr="0057024C">
        <w:t xml:space="preserve"> They help us remember your preferences, improve site performance, and provide a better browsing experience.</w:t>
      </w:r>
    </w:p>
    <w:p w14:paraId="59F887F1" w14:textId="77777777" w:rsidR="000E77FB" w:rsidRPr="0057024C" w:rsidRDefault="000E77FB" w:rsidP="000E77FB">
      <w:pPr>
        <w:pStyle w:val="ListParagraph"/>
      </w:pPr>
    </w:p>
    <w:p w14:paraId="0BEAFC72" w14:textId="7A85356B" w:rsidR="0057024C" w:rsidRPr="0057024C" w:rsidRDefault="0057024C" w:rsidP="0057024C">
      <w:r w:rsidRPr="0057024C">
        <w:rPr>
          <w:b/>
          <w:bCs/>
        </w:rPr>
        <w:t>2. T</w:t>
      </w:r>
      <w:r w:rsidR="00255F2E">
        <w:rPr>
          <w:b/>
          <w:bCs/>
        </w:rPr>
        <w:t>he T</w:t>
      </w:r>
      <w:r w:rsidRPr="0057024C">
        <w:rPr>
          <w:b/>
          <w:bCs/>
        </w:rPr>
        <w:t xml:space="preserve">ypes of Cookies </w:t>
      </w:r>
      <w:r w:rsidR="00255F2E">
        <w:rPr>
          <w:b/>
          <w:bCs/>
        </w:rPr>
        <w:t xml:space="preserve">Sites Can </w:t>
      </w:r>
      <w:r w:rsidRPr="0057024C">
        <w:rPr>
          <w:b/>
          <w:bCs/>
        </w:rPr>
        <w:t>Use</w:t>
      </w:r>
      <w:r w:rsidR="00255F2E">
        <w:rPr>
          <w:b/>
          <w:bCs/>
        </w:rPr>
        <w:t xml:space="preserve"> on their Site:</w:t>
      </w:r>
    </w:p>
    <w:p w14:paraId="50E36167" w14:textId="77777777" w:rsidR="0057024C" w:rsidRPr="0057024C" w:rsidRDefault="0057024C" w:rsidP="0057024C">
      <w:pPr>
        <w:numPr>
          <w:ilvl w:val="0"/>
          <w:numId w:val="1"/>
        </w:numPr>
      </w:pPr>
      <w:r w:rsidRPr="0057024C">
        <w:rPr>
          <w:b/>
          <w:bCs/>
        </w:rPr>
        <w:t>Essential Cookies</w:t>
      </w:r>
      <w:r w:rsidRPr="0057024C">
        <w:t> – Required for the website to function properly (e.g., login, security).</w:t>
      </w:r>
    </w:p>
    <w:p w14:paraId="3E1C8AE7" w14:textId="77777777" w:rsidR="0057024C" w:rsidRPr="0057024C" w:rsidRDefault="0057024C" w:rsidP="0057024C">
      <w:pPr>
        <w:numPr>
          <w:ilvl w:val="0"/>
          <w:numId w:val="1"/>
        </w:numPr>
      </w:pPr>
      <w:r w:rsidRPr="0057024C">
        <w:rPr>
          <w:b/>
          <w:bCs/>
        </w:rPr>
        <w:t>Performance Cookies</w:t>
      </w:r>
      <w:r w:rsidRPr="0057024C">
        <w:t> – Help us understand how visitors use our site so we can improve it.</w:t>
      </w:r>
    </w:p>
    <w:p w14:paraId="68099BA1" w14:textId="77777777" w:rsidR="0057024C" w:rsidRPr="0057024C" w:rsidRDefault="0057024C" w:rsidP="0057024C">
      <w:pPr>
        <w:numPr>
          <w:ilvl w:val="0"/>
          <w:numId w:val="1"/>
        </w:numPr>
      </w:pPr>
      <w:r w:rsidRPr="0057024C">
        <w:rPr>
          <w:b/>
          <w:bCs/>
        </w:rPr>
        <w:t>Functional Cookies</w:t>
      </w:r>
      <w:r w:rsidRPr="0057024C">
        <w:t> – Remember your settings and preferences.</w:t>
      </w:r>
    </w:p>
    <w:p w14:paraId="53A455EA" w14:textId="77777777" w:rsidR="0057024C" w:rsidRDefault="0057024C" w:rsidP="0057024C">
      <w:pPr>
        <w:numPr>
          <w:ilvl w:val="0"/>
          <w:numId w:val="1"/>
        </w:numPr>
      </w:pPr>
      <w:r w:rsidRPr="0057024C">
        <w:rPr>
          <w:b/>
          <w:bCs/>
        </w:rPr>
        <w:t>Advertising Cookies</w:t>
      </w:r>
      <w:r w:rsidRPr="0057024C">
        <w:t> – Used to deliver relevant ads and track campaign performance.</w:t>
      </w:r>
    </w:p>
    <w:p w14:paraId="761077DD" w14:textId="77777777" w:rsidR="000E77FB" w:rsidRPr="0057024C" w:rsidRDefault="000E77FB" w:rsidP="000E77FB">
      <w:pPr>
        <w:pStyle w:val="NoSpacing"/>
      </w:pPr>
    </w:p>
    <w:p w14:paraId="6280D775" w14:textId="0F5B5822" w:rsidR="0057024C" w:rsidRPr="0057024C" w:rsidRDefault="0057024C" w:rsidP="0057024C">
      <w:r w:rsidRPr="0057024C">
        <w:rPr>
          <w:b/>
          <w:bCs/>
        </w:rPr>
        <w:t xml:space="preserve">3. How </w:t>
      </w:r>
      <w:r w:rsidR="00255F2E">
        <w:rPr>
          <w:b/>
          <w:bCs/>
        </w:rPr>
        <w:t>a Site</w:t>
      </w:r>
      <w:r w:rsidRPr="0057024C">
        <w:rPr>
          <w:b/>
          <w:bCs/>
        </w:rPr>
        <w:t xml:space="preserve"> Use</w:t>
      </w:r>
      <w:r w:rsidR="00255F2E">
        <w:rPr>
          <w:b/>
          <w:bCs/>
        </w:rPr>
        <w:t>s</w:t>
      </w:r>
      <w:r w:rsidRPr="0057024C">
        <w:rPr>
          <w:b/>
          <w:bCs/>
        </w:rPr>
        <w:t xml:space="preserve"> Cookies</w:t>
      </w:r>
      <w:r w:rsidRPr="0057024C">
        <w:br/>
      </w:r>
      <w:r w:rsidR="00255F2E">
        <w:t>Cookies on a site can be use in the following ways</w:t>
      </w:r>
      <w:r w:rsidRPr="0057024C">
        <w:t>:</w:t>
      </w:r>
    </w:p>
    <w:p w14:paraId="03D6A176" w14:textId="77777777" w:rsidR="0057024C" w:rsidRPr="0057024C" w:rsidRDefault="0057024C" w:rsidP="0057024C">
      <w:pPr>
        <w:numPr>
          <w:ilvl w:val="0"/>
          <w:numId w:val="2"/>
        </w:numPr>
      </w:pPr>
      <w:r w:rsidRPr="0057024C">
        <w:t>Keep you signed in</w:t>
      </w:r>
    </w:p>
    <w:p w14:paraId="5BFCEC4E" w14:textId="77777777" w:rsidR="0057024C" w:rsidRPr="0057024C" w:rsidRDefault="0057024C" w:rsidP="0057024C">
      <w:pPr>
        <w:numPr>
          <w:ilvl w:val="0"/>
          <w:numId w:val="2"/>
        </w:numPr>
      </w:pPr>
      <w:r w:rsidRPr="0057024C">
        <w:t>Remember your preferences</w:t>
      </w:r>
    </w:p>
    <w:p w14:paraId="11024E45" w14:textId="77777777" w:rsidR="0057024C" w:rsidRPr="0057024C" w:rsidRDefault="0057024C" w:rsidP="0057024C">
      <w:pPr>
        <w:numPr>
          <w:ilvl w:val="0"/>
          <w:numId w:val="2"/>
        </w:numPr>
      </w:pPr>
      <w:r w:rsidRPr="0057024C">
        <w:t>Analyze site traffic and usage patterns</w:t>
      </w:r>
    </w:p>
    <w:p w14:paraId="2081700E" w14:textId="77777777" w:rsidR="0057024C" w:rsidRDefault="0057024C" w:rsidP="0057024C">
      <w:pPr>
        <w:numPr>
          <w:ilvl w:val="0"/>
          <w:numId w:val="2"/>
        </w:numPr>
      </w:pPr>
      <w:r w:rsidRPr="0057024C">
        <w:t>Deliver personalized content and ads</w:t>
      </w:r>
    </w:p>
    <w:p w14:paraId="3B4579DE" w14:textId="77777777" w:rsidR="000E77FB" w:rsidRPr="0057024C" w:rsidRDefault="000E77FB" w:rsidP="000E77FB">
      <w:pPr>
        <w:pStyle w:val="NoSpacing"/>
      </w:pPr>
    </w:p>
    <w:p w14:paraId="20B48B66" w14:textId="0C7EA659" w:rsidR="0057024C" w:rsidRDefault="0057024C" w:rsidP="0057024C">
      <w:r w:rsidRPr="0057024C">
        <w:rPr>
          <w:b/>
          <w:bCs/>
        </w:rPr>
        <w:lastRenderedPageBreak/>
        <w:t>4. Managing Cookies</w:t>
      </w:r>
      <w:r w:rsidRPr="0057024C">
        <w:br/>
      </w:r>
      <w:r w:rsidR="00255F2E">
        <w:t>As a user of a specific website, y</w:t>
      </w:r>
      <w:r w:rsidRPr="0057024C">
        <w:t xml:space="preserve">ou </w:t>
      </w:r>
      <w:r w:rsidR="00255F2E">
        <w:t>have the right to</w:t>
      </w:r>
      <w:r w:rsidRPr="0057024C">
        <w:t xml:space="preserve"> control or delete cookies through your browser settings</w:t>
      </w:r>
      <w:r w:rsidR="00255F2E">
        <w:t>, but</w:t>
      </w:r>
      <w:r w:rsidRPr="0057024C">
        <w:t xml:space="preserve"> disabling certain cookies may affect </w:t>
      </w:r>
      <w:r w:rsidR="00255F2E">
        <w:t xml:space="preserve">the </w:t>
      </w:r>
      <w:r w:rsidRPr="0057024C">
        <w:t>site functionality.</w:t>
      </w:r>
    </w:p>
    <w:p w14:paraId="70B818AA" w14:textId="77777777" w:rsidR="000E77FB" w:rsidRPr="0057024C" w:rsidRDefault="000E77FB" w:rsidP="000E77FB">
      <w:pPr>
        <w:pStyle w:val="NoSpacing"/>
      </w:pPr>
    </w:p>
    <w:p w14:paraId="49549861" w14:textId="3F100E7F" w:rsidR="0057024C" w:rsidRDefault="0057024C" w:rsidP="0057024C">
      <w:r w:rsidRPr="0057024C">
        <w:rPr>
          <w:b/>
          <w:bCs/>
        </w:rPr>
        <w:t>5. Updates to This Policy</w:t>
      </w:r>
      <w:r w:rsidRPr="0057024C">
        <w:br/>
      </w:r>
      <w:r w:rsidR="00255F2E">
        <w:t>A</w:t>
      </w:r>
      <w:r w:rsidRPr="0057024C">
        <w:t xml:space="preserve"> Cookie Policy </w:t>
      </w:r>
      <w:r w:rsidR="00255F2E">
        <w:t xml:space="preserve">can be updated </w:t>
      </w:r>
      <w:r w:rsidRPr="0057024C">
        <w:t xml:space="preserve">from time to time. Any changes will be posted on </w:t>
      </w:r>
      <w:r w:rsidR="00255F2E">
        <w:t xml:space="preserve">a website </w:t>
      </w:r>
      <w:r w:rsidRPr="0057024C">
        <w:t xml:space="preserve">page with </w:t>
      </w:r>
      <w:r w:rsidR="00255F2E">
        <w:t>its</w:t>
      </w:r>
      <w:r w:rsidRPr="0057024C">
        <w:t xml:space="preserve"> “Last</w:t>
      </w:r>
      <w:r w:rsidR="000E77FB">
        <w:t xml:space="preserve"> U</w:t>
      </w:r>
      <w:r w:rsidRPr="0057024C">
        <w:t xml:space="preserve">pdate” </w:t>
      </w:r>
      <w:r w:rsidR="000E77FB">
        <w:t>to show when</w:t>
      </w:r>
      <w:r w:rsidR="00255F2E">
        <w:t xml:space="preserve"> the revision occurred</w:t>
      </w:r>
      <w:r w:rsidRPr="0057024C">
        <w:t>.</w:t>
      </w:r>
    </w:p>
    <w:p w14:paraId="756BFA68" w14:textId="77777777" w:rsidR="000E77FB" w:rsidRPr="0057024C" w:rsidRDefault="000E77FB" w:rsidP="000E77FB">
      <w:pPr>
        <w:pStyle w:val="NoSpacing"/>
      </w:pPr>
    </w:p>
    <w:p w14:paraId="4D66904A" w14:textId="1D10CF30" w:rsidR="0057024C" w:rsidRPr="0057024C" w:rsidRDefault="0057024C" w:rsidP="0057024C">
      <w:r w:rsidRPr="0057024C">
        <w:rPr>
          <w:b/>
          <w:bCs/>
        </w:rPr>
        <w:t>6. Contact Us</w:t>
      </w:r>
      <w:r w:rsidRPr="0057024C">
        <w:br/>
      </w:r>
      <w:r w:rsidR="00255F2E">
        <w:t>When it comes to the</w:t>
      </w:r>
      <w:r w:rsidRPr="0057024C">
        <w:t xml:space="preserve"> use of cookies</w:t>
      </w:r>
      <w:r w:rsidR="00255F2E">
        <w:t xml:space="preserve"> of cookies on a specific website, </w:t>
      </w:r>
      <w:r w:rsidR="000E77FB">
        <w:t>the website will identify the best way t</w:t>
      </w:r>
      <w:r w:rsidR="00255F2E">
        <w:t>o contact them wil</w:t>
      </w:r>
      <w:r w:rsidR="000E77FB">
        <w:t>l</w:t>
      </w:r>
      <w:r w:rsidR="00255F2E">
        <w:t xml:space="preserve"> be provided</w:t>
      </w:r>
      <w:r w:rsidR="000E77FB">
        <w:t>…usually by email or a form.</w:t>
      </w:r>
      <w:r w:rsidRPr="0057024C">
        <w:br/>
      </w:r>
    </w:p>
    <w:p w14:paraId="4AEAF9EC" w14:textId="77777777" w:rsidR="00255F2E" w:rsidRDefault="00255F2E"/>
    <w:p w14:paraId="3A3131E6" w14:textId="0D7C1E99" w:rsidR="00255F2E" w:rsidRDefault="00255F2E" w:rsidP="00255F2E">
      <w:pPr>
        <w:jc w:val="center"/>
      </w:pPr>
      <w:r>
        <w:t>---------------------------------------------------------------------</w:t>
      </w:r>
    </w:p>
    <w:p w14:paraId="6AB86CD5" w14:textId="77777777" w:rsidR="000E77FB" w:rsidRDefault="000E77FB"/>
    <w:p w14:paraId="3B49B05D" w14:textId="252F3FEA" w:rsidR="00255F2E" w:rsidRDefault="00255F2E">
      <w:r>
        <w:t>Last Updated: November 1, 2025</w:t>
      </w:r>
    </w:p>
    <w:p w14:paraId="29497968" w14:textId="77777777" w:rsidR="000E77FB" w:rsidRDefault="000E77FB"/>
    <w:p w14:paraId="5A2DE8F6" w14:textId="14FFBD60" w:rsidR="00255F2E" w:rsidRPr="00255F2E" w:rsidRDefault="00255F2E" w:rsidP="00255F2E">
      <w:pPr>
        <w:jc w:val="center"/>
        <w:rPr>
          <w:b/>
          <w:bCs/>
        </w:rPr>
      </w:pPr>
      <w:r>
        <w:rPr>
          <w:b/>
          <w:bCs/>
        </w:rPr>
        <w:t>The</w:t>
      </w:r>
      <w:r w:rsidRPr="00255F2E">
        <w:rPr>
          <w:b/>
          <w:bCs/>
        </w:rPr>
        <w:t xml:space="preserve"> Cookie Policy for </w:t>
      </w:r>
      <w:proofErr w:type="spellStart"/>
      <w:r w:rsidRPr="00255F2E">
        <w:rPr>
          <w:b/>
          <w:bCs/>
        </w:rPr>
        <w:t>LifeWork</w:t>
      </w:r>
      <w:proofErr w:type="spellEnd"/>
      <w:r w:rsidRPr="00255F2E">
        <w:rPr>
          <w:b/>
          <w:bCs/>
        </w:rPr>
        <w:t xml:space="preserve"> Private Funding</w:t>
      </w:r>
    </w:p>
    <w:p w14:paraId="6785E9DF" w14:textId="77777777" w:rsidR="00255F2E" w:rsidRDefault="00255F2E" w:rsidP="000E77FB">
      <w:pPr>
        <w:pStyle w:val="NoSpacing"/>
      </w:pPr>
    </w:p>
    <w:p w14:paraId="2BF885DD" w14:textId="72858D4F" w:rsidR="00255F2E" w:rsidRPr="00110221" w:rsidRDefault="00255F2E">
      <w:r w:rsidRPr="0057024C">
        <w:t xml:space="preserve">This Cookie Policy </w:t>
      </w:r>
      <w:r>
        <w:t xml:space="preserve">below </w:t>
      </w:r>
      <w:r w:rsidRPr="0057024C">
        <w:t>explains how </w:t>
      </w:r>
      <w:proofErr w:type="spellStart"/>
      <w:r w:rsidRPr="0057024C">
        <w:t>L</w:t>
      </w:r>
      <w:r>
        <w:t>i</w:t>
      </w:r>
      <w:r w:rsidRPr="0057024C">
        <w:t>feWork</w:t>
      </w:r>
      <w:proofErr w:type="spellEnd"/>
      <w:r w:rsidRPr="0057024C">
        <w:t xml:space="preserve"> Private Funding (“we,” “us,” or “our”) uses cookies and similar technologies when you visit </w:t>
      </w:r>
      <w:r>
        <w:t xml:space="preserve">its </w:t>
      </w:r>
      <w:r w:rsidRPr="0057024C">
        <w:t>website</w:t>
      </w:r>
      <w:r>
        <w:t>:</w:t>
      </w:r>
      <w:r w:rsidRPr="0057024C">
        <w:t> </w:t>
      </w:r>
      <w:hyperlink r:id="rId5" w:history="1">
        <w:r w:rsidR="00110221" w:rsidRPr="00CF1530">
          <w:rPr>
            <w:rStyle w:val="Hyperlink"/>
            <w:color w:val="508999" w:themeColor="hyperlink" w:themeTint="E6"/>
          </w:rPr>
          <w:t>www.lifeworkprivatefunding.com</w:t>
        </w:r>
      </w:hyperlink>
    </w:p>
    <w:p w14:paraId="40448453" w14:textId="77777777" w:rsidR="000E77FB" w:rsidRDefault="00255F2E" w:rsidP="00255F2E">
      <w:r w:rsidRPr="00255F2E">
        <w:t>We and our trusted third parties use "cookies," web beacons, server logs, and related technologies to collect information about how visitors interact with our sites and affiliated websites (collectively, the “Sites”) and with messages we send to individuals (e.g., which pages visitors view or emails individuals open, which URL the website used before visiting the Site), Site usage preferences (e.g., language), and the technical characteristics of their Internet browsers and connection (e.g., IP address, browser type, device identifiers, operating system version).  We use this information to improve how the Site functions.  This Site also uses cookies to store information necessary for users</w:t>
      </w:r>
      <w:r w:rsidR="000E77FB">
        <w:t xml:space="preserve"> that</w:t>
      </w:r>
      <w:r w:rsidRPr="00255F2E">
        <w:t xml:space="preserve"> </w:t>
      </w:r>
      <w:r w:rsidR="000E77FB">
        <w:t xml:space="preserve">complete one of our forms and </w:t>
      </w:r>
      <w:r w:rsidRPr="00255F2E">
        <w:t>log into certain portions of the Site</w:t>
      </w:r>
      <w:r w:rsidR="000E77FB">
        <w:t xml:space="preserve">.  </w:t>
      </w:r>
    </w:p>
    <w:p w14:paraId="749C8302" w14:textId="335AC955" w:rsidR="000E77FB" w:rsidRPr="000E77FB" w:rsidRDefault="00255F2E" w:rsidP="00255F2E">
      <w:r w:rsidRPr="00255F2E">
        <w:t xml:space="preserve">Most web browsers provide you with the ability to accept or decline cookies, as well as be warned each time a cookie is sent.  If you choose to decline cookies, you may not be able </w:t>
      </w:r>
      <w:r w:rsidRPr="00255F2E">
        <w:lastRenderedPageBreak/>
        <w:t xml:space="preserve">to fully use </w:t>
      </w:r>
      <w:r w:rsidR="000E77FB">
        <w:t>our S</w:t>
      </w:r>
      <w:r w:rsidRPr="00255F2E">
        <w:t>ite.  We may use cookies to track users of our Sites across other sites or for advertising purposes.</w:t>
      </w:r>
    </w:p>
    <w:p w14:paraId="3D5429D8" w14:textId="5CBAEDB8" w:rsidR="00255F2E" w:rsidRPr="00255F2E" w:rsidRDefault="00255F2E" w:rsidP="00255F2E">
      <w:r w:rsidRPr="00255F2E">
        <w:t>The following types of cookies used on our Site</w:t>
      </w:r>
      <w:r w:rsidR="000E77FB">
        <w:t xml:space="preserve"> include</w:t>
      </w:r>
      <w:r w:rsidRPr="00255F2E">
        <w:t>:</w:t>
      </w:r>
    </w:p>
    <w:p w14:paraId="60D62147" w14:textId="77777777" w:rsidR="00255F2E" w:rsidRPr="00255F2E" w:rsidRDefault="00255F2E" w:rsidP="00255F2E">
      <w:pPr>
        <w:numPr>
          <w:ilvl w:val="0"/>
          <w:numId w:val="3"/>
        </w:numPr>
      </w:pPr>
      <w:r w:rsidRPr="00255F2E">
        <w:rPr>
          <w:b/>
          <w:bCs/>
        </w:rPr>
        <w:t>Strictly necessary cookies.</w:t>
      </w:r>
      <w:r w:rsidRPr="00255F2E">
        <w:t> These are cookies that are required for the operation of our Site. They include, for example, cookies that enable you to log into secure areas of our Site. </w:t>
      </w:r>
    </w:p>
    <w:p w14:paraId="11C78A85" w14:textId="77777777" w:rsidR="00255F2E" w:rsidRPr="00255F2E" w:rsidRDefault="00255F2E" w:rsidP="00255F2E">
      <w:pPr>
        <w:numPr>
          <w:ilvl w:val="0"/>
          <w:numId w:val="3"/>
        </w:numPr>
      </w:pPr>
      <w:r w:rsidRPr="00255F2E">
        <w:rPr>
          <w:b/>
          <w:bCs/>
        </w:rPr>
        <w:t>Analytical/performance cookies.</w:t>
      </w:r>
      <w:r w:rsidRPr="00255F2E">
        <w:t> They allow us to recognize and count the number of visitors and to see how visitors move around our Site when they are using it. This helps us to improve the way our Site works, for example, by ensuring that users are finding what they are looking for easily.</w:t>
      </w:r>
    </w:p>
    <w:p w14:paraId="2F19CF1C" w14:textId="77777777" w:rsidR="00255F2E" w:rsidRPr="00255F2E" w:rsidRDefault="00255F2E" w:rsidP="00255F2E">
      <w:pPr>
        <w:numPr>
          <w:ilvl w:val="0"/>
          <w:numId w:val="3"/>
        </w:numPr>
      </w:pPr>
      <w:r w:rsidRPr="00255F2E">
        <w:rPr>
          <w:b/>
          <w:bCs/>
        </w:rPr>
        <w:t>Targeting and advertising cookies.</w:t>
      </w:r>
      <w:r w:rsidRPr="00255F2E">
        <w:t xml:space="preserve"> These cookies record your visit to our Site, the pages you have visited and the links you have followed. We will use this information to make our </w:t>
      </w:r>
      <w:proofErr w:type="gramStart"/>
      <w:r w:rsidRPr="00255F2E">
        <w:t>Site</w:t>
      </w:r>
      <w:proofErr w:type="gramEnd"/>
      <w:r w:rsidRPr="00255F2E">
        <w:t xml:space="preserve"> and the advertising displayed on it more relevant to your interests. We may also share this information with third parties for this purpose.</w:t>
      </w:r>
    </w:p>
    <w:p w14:paraId="0C2B20E5" w14:textId="77777777" w:rsidR="00255F2E" w:rsidRPr="00255F2E" w:rsidRDefault="00255F2E" w:rsidP="00255F2E">
      <w:r w:rsidRPr="00255F2E">
        <w:rPr>
          <w:b/>
          <w:bCs/>
        </w:rPr>
        <w:t>Persistent and Session Cookies</w:t>
      </w:r>
    </w:p>
    <w:p w14:paraId="6D999BC0" w14:textId="77777777" w:rsidR="00255F2E" w:rsidRPr="00255F2E" w:rsidRDefault="00255F2E" w:rsidP="00255F2E">
      <w:r w:rsidRPr="00255F2E">
        <w:t>We use both "persistent" cookies or "session" cookies on our Site.  A persistent cookie consists of a text file sent by a web server to a web browser, which will be stored by the browser and will remain valid until its set expiry date (unless deleted by the user before the expiry date). A session cookie, on the other hand, will expire at the end of the user session, when the web browser is closed.</w:t>
      </w:r>
    </w:p>
    <w:p w14:paraId="38F8F52F" w14:textId="77777777" w:rsidR="00255F2E" w:rsidRPr="00255F2E" w:rsidRDefault="00255F2E" w:rsidP="00255F2E">
      <w:r w:rsidRPr="00255F2E">
        <w:t>You may block cookies by activating the setting on your browser that allows you to refuse the setting of all or some cookies.  However, if you use your browser settings to block all cookies you may not be able to access all or parts of our Site.</w:t>
      </w:r>
    </w:p>
    <w:p w14:paraId="41E2DD39" w14:textId="77777777" w:rsidR="00255F2E" w:rsidRPr="00255F2E" w:rsidRDefault="00255F2E" w:rsidP="00255F2E">
      <w:r w:rsidRPr="00255F2E">
        <w:rPr>
          <w:b/>
          <w:bCs/>
        </w:rPr>
        <w:t>Questions</w:t>
      </w:r>
    </w:p>
    <w:p w14:paraId="2179D3DC" w14:textId="17ED2FF5" w:rsidR="00255F2E" w:rsidRDefault="00255F2E">
      <w:r w:rsidRPr="00255F2E">
        <w:t xml:space="preserve">If you have any questions, please contact us via our online </w:t>
      </w:r>
      <w:r w:rsidR="000E77FB">
        <w:t xml:space="preserve">email at: </w:t>
      </w:r>
      <w:r w:rsidR="000E77FB" w:rsidRPr="0057024C">
        <w:t>lifeworkprivatefunding@yahoo.com</w:t>
      </w:r>
    </w:p>
    <w:p w14:paraId="7F891826" w14:textId="77777777" w:rsidR="000E77FB" w:rsidRDefault="000E77FB" w:rsidP="000E77FB">
      <w:pPr>
        <w:pStyle w:val="NoSpacing"/>
        <w:jc w:val="center"/>
      </w:pPr>
    </w:p>
    <w:p w14:paraId="7B51C0D1" w14:textId="497059BF" w:rsidR="000E77FB" w:rsidRDefault="000E77FB" w:rsidP="000E77FB">
      <w:pPr>
        <w:pStyle w:val="NoSpacing"/>
        <w:jc w:val="center"/>
      </w:pPr>
      <w:proofErr w:type="spellStart"/>
      <w:r>
        <w:t>LifeWork</w:t>
      </w:r>
      <w:proofErr w:type="spellEnd"/>
      <w:r>
        <w:t xml:space="preserve"> Consulting, Inc.</w:t>
      </w:r>
    </w:p>
    <w:p w14:paraId="6391DC21" w14:textId="30C8F539" w:rsidR="000E77FB" w:rsidRDefault="000E77FB" w:rsidP="000E77FB">
      <w:pPr>
        <w:pStyle w:val="NoSpacing"/>
        <w:jc w:val="center"/>
      </w:pPr>
      <w:r>
        <w:t>1534 N. Moorpark Rd</w:t>
      </w:r>
      <w:proofErr w:type="gramStart"/>
      <w:r>
        <w:t>., #</w:t>
      </w:r>
      <w:proofErr w:type="gramEnd"/>
      <w:r>
        <w:t>409, Thousand Oaks, CA 91360</w:t>
      </w:r>
    </w:p>
    <w:p w14:paraId="3CF3B1EE" w14:textId="77777777" w:rsidR="000E77FB" w:rsidRDefault="000E77FB" w:rsidP="000E77FB">
      <w:pPr>
        <w:pStyle w:val="NoSpacing"/>
        <w:jc w:val="center"/>
      </w:pPr>
    </w:p>
    <w:p w14:paraId="027032DE" w14:textId="77777777" w:rsidR="000E77FB" w:rsidRDefault="000E77FB" w:rsidP="000E77FB">
      <w:pPr>
        <w:pStyle w:val="NoSpacing"/>
        <w:jc w:val="center"/>
      </w:pPr>
    </w:p>
    <w:p w14:paraId="579399F5" w14:textId="5456905D" w:rsidR="000E77FB" w:rsidRDefault="000E77FB" w:rsidP="000E77FB">
      <w:pPr>
        <w:pStyle w:val="NoSpacing"/>
        <w:jc w:val="center"/>
      </w:pPr>
      <w:r>
        <w:t>###</w:t>
      </w:r>
    </w:p>
    <w:p w14:paraId="385CE54C" w14:textId="01557A43" w:rsidR="00255F2E" w:rsidRDefault="00255F2E" w:rsidP="00110221"/>
    <w:sectPr w:rsidR="00255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7AB8"/>
    <w:multiLevelType w:val="hybridMultilevel"/>
    <w:tmpl w:val="BDE451A8"/>
    <w:lvl w:ilvl="0" w:tplc="E19CC0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461C7"/>
    <w:multiLevelType w:val="multilevel"/>
    <w:tmpl w:val="C4D8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05379"/>
    <w:multiLevelType w:val="hybridMultilevel"/>
    <w:tmpl w:val="F9A26DCE"/>
    <w:lvl w:ilvl="0" w:tplc="845C557C">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66F52"/>
    <w:multiLevelType w:val="multilevel"/>
    <w:tmpl w:val="D534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766AC"/>
    <w:multiLevelType w:val="hybridMultilevel"/>
    <w:tmpl w:val="76DC6234"/>
    <w:lvl w:ilvl="0" w:tplc="1918FD64">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36A5E"/>
    <w:multiLevelType w:val="multilevel"/>
    <w:tmpl w:val="D244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39545">
    <w:abstractNumId w:val="5"/>
  </w:num>
  <w:num w:numId="2" w16cid:durableId="335114788">
    <w:abstractNumId w:val="3"/>
  </w:num>
  <w:num w:numId="3" w16cid:durableId="2082167782">
    <w:abstractNumId w:val="1"/>
  </w:num>
  <w:num w:numId="4" w16cid:durableId="250043528">
    <w:abstractNumId w:val="4"/>
  </w:num>
  <w:num w:numId="5" w16cid:durableId="1753313522">
    <w:abstractNumId w:val="2"/>
  </w:num>
  <w:num w:numId="6" w16cid:durableId="96018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4C"/>
    <w:rsid w:val="000E77FB"/>
    <w:rsid w:val="00110221"/>
    <w:rsid w:val="00255F2E"/>
    <w:rsid w:val="00440384"/>
    <w:rsid w:val="0057024C"/>
    <w:rsid w:val="00B2228E"/>
    <w:rsid w:val="00D1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D0AE"/>
  <w15:chartTrackingRefBased/>
  <w15:docId w15:val="{E5CA2604-B8A7-4809-A1AD-C0F1C34F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24C"/>
    <w:rPr>
      <w:rFonts w:eastAsiaTheme="majorEastAsia" w:cstheme="majorBidi"/>
      <w:color w:val="272727" w:themeColor="text1" w:themeTint="D8"/>
    </w:rPr>
  </w:style>
  <w:style w:type="paragraph" w:styleId="Title">
    <w:name w:val="Title"/>
    <w:basedOn w:val="Normal"/>
    <w:next w:val="Normal"/>
    <w:link w:val="TitleChar"/>
    <w:uiPriority w:val="10"/>
    <w:qFormat/>
    <w:rsid w:val="00570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24C"/>
    <w:pPr>
      <w:spacing w:before="160"/>
      <w:jc w:val="center"/>
    </w:pPr>
    <w:rPr>
      <w:i/>
      <w:iCs/>
      <w:color w:val="404040" w:themeColor="text1" w:themeTint="BF"/>
    </w:rPr>
  </w:style>
  <w:style w:type="character" w:customStyle="1" w:styleId="QuoteChar">
    <w:name w:val="Quote Char"/>
    <w:basedOn w:val="DefaultParagraphFont"/>
    <w:link w:val="Quote"/>
    <w:uiPriority w:val="29"/>
    <w:rsid w:val="0057024C"/>
    <w:rPr>
      <w:i/>
      <w:iCs/>
      <w:color w:val="404040" w:themeColor="text1" w:themeTint="BF"/>
    </w:rPr>
  </w:style>
  <w:style w:type="paragraph" w:styleId="ListParagraph">
    <w:name w:val="List Paragraph"/>
    <w:basedOn w:val="Normal"/>
    <w:uiPriority w:val="34"/>
    <w:qFormat/>
    <w:rsid w:val="0057024C"/>
    <w:pPr>
      <w:ind w:left="720"/>
      <w:contextualSpacing/>
    </w:pPr>
  </w:style>
  <w:style w:type="character" w:styleId="IntenseEmphasis">
    <w:name w:val="Intense Emphasis"/>
    <w:basedOn w:val="DefaultParagraphFont"/>
    <w:uiPriority w:val="21"/>
    <w:qFormat/>
    <w:rsid w:val="0057024C"/>
    <w:rPr>
      <w:i/>
      <w:iCs/>
      <w:color w:val="0F4761" w:themeColor="accent1" w:themeShade="BF"/>
    </w:rPr>
  </w:style>
  <w:style w:type="paragraph" w:styleId="IntenseQuote">
    <w:name w:val="Intense Quote"/>
    <w:basedOn w:val="Normal"/>
    <w:next w:val="Normal"/>
    <w:link w:val="IntenseQuoteChar"/>
    <w:uiPriority w:val="30"/>
    <w:qFormat/>
    <w:rsid w:val="00570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24C"/>
    <w:rPr>
      <w:i/>
      <w:iCs/>
      <w:color w:val="0F4761" w:themeColor="accent1" w:themeShade="BF"/>
    </w:rPr>
  </w:style>
  <w:style w:type="character" w:styleId="IntenseReference">
    <w:name w:val="Intense Reference"/>
    <w:basedOn w:val="DefaultParagraphFont"/>
    <w:uiPriority w:val="32"/>
    <w:qFormat/>
    <w:rsid w:val="0057024C"/>
    <w:rPr>
      <w:b/>
      <w:bCs/>
      <w:smallCaps/>
      <w:color w:val="0F4761" w:themeColor="accent1" w:themeShade="BF"/>
      <w:spacing w:val="5"/>
    </w:rPr>
  </w:style>
  <w:style w:type="character" w:styleId="Hyperlink">
    <w:name w:val="Hyperlink"/>
    <w:basedOn w:val="DefaultParagraphFont"/>
    <w:uiPriority w:val="99"/>
    <w:unhideWhenUsed/>
    <w:rsid w:val="0057024C"/>
    <w:rPr>
      <w:color w:val="467886" w:themeColor="hyperlink"/>
      <w:u w:val="single"/>
    </w:rPr>
  </w:style>
  <w:style w:type="character" w:styleId="UnresolvedMention">
    <w:name w:val="Unresolved Mention"/>
    <w:basedOn w:val="DefaultParagraphFont"/>
    <w:uiPriority w:val="99"/>
    <w:semiHidden/>
    <w:unhideWhenUsed/>
    <w:rsid w:val="0057024C"/>
    <w:rPr>
      <w:color w:val="605E5C"/>
      <w:shd w:val="clear" w:color="auto" w:fill="E1DFDD"/>
    </w:rPr>
  </w:style>
  <w:style w:type="paragraph" w:styleId="NoSpacing">
    <w:name w:val="No Spacing"/>
    <w:uiPriority w:val="1"/>
    <w:qFormat/>
    <w:rsid w:val="00570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feworkprivatefund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Joy Hasselkus</dc:creator>
  <cp:keywords/>
  <dc:description/>
  <cp:lastModifiedBy>Kelly Joy Hasselkus</cp:lastModifiedBy>
  <cp:revision>1</cp:revision>
  <dcterms:created xsi:type="dcterms:W3CDTF">2025-11-29T23:53:00Z</dcterms:created>
  <dcterms:modified xsi:type="dcterms:W3CDTF">2025-11-30T00:27:00Z</dcterms:modified>
</cp:coreProperties>
</file>