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8A536" w14:textId="2588B634" w:rsidR="00B2228E" w:rsidRPr="002323A4" w:rsidRDefault="00C53B41" w:rsidP="002323A4">
      <w:pPr>
        <w:jc w:val="center"/>
        <w:rPr>
          <w:b/>
          <w:bCs/>
          <w:sz w:val="28"/>
          <w:szCs w:val="28"/>
        </w:rPr>
      </w:pPr>
      <w:r w:rsidRPr="002323A4">
        <w:rPr>
          <w:b/>
          <w:bCs/>
          <w:sz w:val="28"/>
          <w:szCs w:val="28"/>
        </w:rPr>
        <w:t xml:space="preserve">DCMA Policy for </w:t>
      </w:r>
      <w:proofErr w:type="spellStart"/>
      <w:r w:rsidRPr="002323A4">
        <w:rPr>
          <w:b/>
          <w:bCs/>
          <w:sz w:val="28"/>
          <w:szCs w:val="28"/>
        </w:rPr>
        <w:t>LifeWork</w:t>
      </w:r>
      <w:proofErr w:type="spellEnd"/>
      <w:r w:rsidRPr="002323A4">
        <w:rPr>
          <w:b/>
          <w:bCs/>
          <w:sz w:val="28"/>
          <w:szCs w:val="28"/>
        </w:rPr>
        <w:t xml:space="preserve"> Private Funding</w:t>
      </w:r>
    </w:p>
    <w:p w14:paraId="2F067C07" w14:textId="77777777" w:rsidR="00C53B41" w:rsidRDefault="00C53B41"/>
    <w:p w14:paraId="6605135D" w14:textId="77777777" w:rsidR="00C53B41" w:rsidRPr="00C53B41" w:rsidRDefault="00C53B41" w:rsidP="00C53B41">
      <w:pPr>
        <w:rPr>
          <w:b/>
          <w:bCs/>
        </w:rPr>
      </w:pPr>
      <w:r w:rsidRPr="00C53B41">
        <w:rPr>
          <w:b/>
          <w:bCs/>
        </w:rPr>
        <w:t>DMCA Policy</w:t>
      </w:r>
    </w:p>
    <w:p w14:paraId="6BC4CE38" w14:textId="4DD10540" w:rsidR="00C53B41" w:rsidRDefault="00C53B41" w:rsidP="00C53B41">
      <w:pPr>
        <w:rPr>
          <w:color w:val="215E99" w:themeColor="text2" w:themeTint="BF"/>
        </w:rPr>
      </w:pPr>
      <w:r w:rsidRPr="00C53B41">
        <w:t xml:space="preserve">The following is the </w:t>
      </w:r>
      <w:r>
        <w:t>D</w:t>
      </w:r>
      <w:r w:rsidRPr="00C53B41">
        <w:t>igital Millennium Copyright Act</w:t>
      </w:r>
      <w:r w:rsidRPr="00C53B41">
        <w:t xml:space="preserve"> </w:t>
      </w:r>
      <w:r>
        <w:t>(</w:t>
      </w:r>
      <w:r w:rsidRPr="00C53B41">
        <w:t>DMCA Policy</w:t>
      </w:r>
      <w:r>
        <w:t>)</w:t>
      </w:r>
      <w:r w:rsidRPr="00C53B41">
        <w:t xml:space="preserve"> for </w:t>
      </w:r>
      <w:proofErr w:type="spellStart"/>
      <w:r>
        <w:t>LifeWork</w:t>
      </w:r>
      <w:proofErr w:type="spellEnd"/>
      <w:r>
        <w:t xml:space="preserve"> Private Funding</w:t>
      </w:r>
      <w:r w:rsidRPr="00C53B41">
        <w:t xml:space="preserve"> (“</w:t>
      </w:r>
      <w:proofErr w:type="spellStart"/>
      <w:r>
        <w:t>LifeWork</w:t>
      </w:r>
      <w:proofErr w:type="spellEnd"/>
      <w:r w:rsidRPr="00C53B41">
        <w:t>”</w:t>
      </w:r>
      <w:r>
        <w:t>)</w:t>
      </w:r>
      <w:r w:rsidRPr="00C53B41">
        <w:t xml:space="preserve">, “we”, “our” and/or “us”) </w:t>
      </w:r>
      <w:r>
        <w:t xml:space="preserve">is for the website </w:t>
      </w:r>
      <w:r w:rsidRPr="00C53B41">
        <w:t>located at</w:t>
      </w:r>
      <w:r>
        <w:t>:</w:t>
      </w:r>
      <w:r w:rsidRPr="00C53B41">
        <w:t> </w:t>
      </w:r>
      <w:hyperlink r:id="rId5" w:history="1">
        <w:r w:rsidR="0043576E" w:rsidRPr="00C53B41">
          <w:rPr>
            <w:rStyle w:val="Hyperlink"/>
            <w:color w:val="68A0B0" w:themeColor="hyperlink" w:themeTint="BF"/>
          </w:rPr>
          <w:t>https://www.</w:t>
        </w:r>
        <w:r w:rsidR="0043576E" w:rsidRPr="007B2BFF">
          <w:rPr>
            <w:rStyle w:val="Hyperlink"/>
            <w:color w:val="68A0B0" w:themeColor="hyperlink" w:themeTint="BF"/>
          </w:rPr>
          <w:t>lifeworkprivaefunding</w:t>
        </w:r>
        <w:r w:rsidR="0043576E" w:rsidRPr="00C53B41">
          <w:rPr>
            <w:rStyle w:val="Hyperlink"/>
            <w:color w:val="68A0B0" w:themeColor="hyperlink" w:themeTint="BF"/>
          </w:rPr>
          <w:t>.</w:t>
        </w:r>
        <w:r w:rsidR="0043576E" w:rsidRPr="007B2BFF">
          <w:rPr>
            <w:rStyle w:val="Hyperlink"/>
            <w:color w:val="68A0B0" w:themeColor="hyperlink" w:themeTint="BF"/>
          </w:rPr>
          <w:t>com</w:t>
        </w:r>
      </w:hyperlink>
      <w:r>
        <w:rPr>
          <w:color w:val="215E99" w:themeColor="text2" w:themeTint="BF"/>
        </w:rPr>
        <w:t>.</w:t>
      </w:r>
      <w:r w:rsidRPr="00C53B41">
        <w:rPr>
          <w:color w:val="215E99" w:themeColor="text2" w:themeTint="BF"/>
        </w:rPr>
        <w:t xml:space="preserve"> </w:t>
      </w:r>
    </w:p>
    <w:p w14:paraId="175F4C3E" w14:textId="77777777" w:rsidR="0043576E" w:rsidRPr="00C53B41" w:rsidRDefault="0043576E" w:rsidP="00C53B41"/>
    <w:p w14:paraId="47568B75" w14:textId="77777777" w:rsidR="0043576E" w:rsidRDefault="00C53B41" w:rsidP="0043576E">
      <w:r w:rsidRPr="00C53B41">
        <w:t>Contact Us:</w:t>
      </w:r>
    </w:p>
    <w:p w14:paraId="044C6474" w14:textId="77777777" w:rsidR="0043576E" w:rsidRDefault="0043576E" w:rsidP="0043576E">
      <w:pPr>
        <w:jc w:val="both"/>
      </w:pPr>
      <w:proofErr w:type="spellStart"/>
      <w:r>
        <w:t>LifeWork</w:t>
      </w:r>
      <w:proofErr w:type="spellEnd"/>
      <w:r>
        <w:t xml:space="preserve"> Private Funding is owned by </w:t>
      </w:r>
      <w:proofErr w:type="spellStart"/>
      <w:r>
        <w:t>LifeWork</w:t>
      </w:r>
      <w:proofErr w:type="spellEnd"/>
      <w:r>
        <w:t xml:space="preserve"> Consulting, Inc.</w:t>
      </w:r>
    </w:p>
    <w:p w14:paraId="03414E29" w14:textId="01B67AB4" w:rsidR="0043576E" w:rsidRDefault="00C53B41" w:rsidP="0043576E">
      <w:pPr>
        <w:jc w:val="both"/>
      </w:pPr>
      <w:r w:rsidRPr="00C53B41">
        <w:t>If you have questions, comments, or concerns about this DMCA Policy or</w:t>
      </w:r>
      <w:r>
        <w:t xml:space="preserve"> </w:t>
      </w:r>
      <w:proofErr w:type="spellStart"/>
      <w:r>
        <w:t>LifeWork</w:t>
      </w:r>
      <w:proofErr w:type="spellEnd"/>
      <w:r>
        <w:t xml:space="preserve"> Private Funding</w:t>
      </w:r>
      <w:r>
        <w:t>’s</w:t>
      </w:r>
      <w:r w:rsidRPr="00C53B41">
        <w:t xml:space="preserve"> practices, please contact us at:</w:t>
      </w:r>
      <w:r>
        <w:t xml:space="preserve">  805-257-1790</w:t>
      </w:r>
    </w:p>
    <w:p w14:paraId="307F49ED" w14:textId="2E18F650" w:rsidR="008E7CD3" w:rsidRDefault="0043576E" w:rsidP="00166A3E">
      <w:r>
        <w:t xml:space="preserve">You may also contact us via </w:t>
      </w:r>
      <w:r w:rsidR="002323A4">
        <w:t xml:space="preserve">email </w:t>
      </w:r>
      <w:r w:rsidR="00C53B41">
        <w:t xml:space="preserve">at: </w:t>
      </w:r>
      <w:r w:rsidR="00C53B41" w:rsidRPr="002323A4">
        <w:rPr>
          <w:color w:val="0A2F41" w:themeColor="accent1" w:themeShade="80"/>
        </w:rPr>
        <w:t>lifeworkprivatefundng@yahoo.co</w:t>
      </w:r>
      <w:r>
        <w:rPr>
          <w:color w:val="0A2F41" w:themeColor="accent1" w:themeShade="80"/>
        </w:rPr>
        <w:t>m</w:t>
      </w:r>
      <w:r w:rsidR="00C53B41" w:rsidRPr="00C53B41">
        <w:rPr>
          <w:color w:val="0A2F41" w:themeColor="accent1" w:themeShade="80"/>
        </w:rPr>
        <w:t> </w:t>
      </w:r>
      <w:r w:rsidR="00C53B41" w:rsidRPr="00C53B41">
        <w:t>or by mail at</w:t>
      </w:r>
      <w:r>
        <w:t xml:space="preserve">: </w:t>
      </w:r>
      <w:r w:rsidR="00C53B41">
        <w:t>1534 N. Moorpark Rd., #409, Thousand Oaks, CA 91360.</w:t>
      </w:r>
    </w:p>
    <w:p w14:paraId="46DEF7CF" w14:textId="77777777" w:rsidR="002323A4" w:rsidRDefault="002323A4" w:rsidP="00166A3E"/>
    <w:p w14:paraId="3205E291" w14:textId="14AC9C50" w:rsidR="00166A3E" w:rsidRPr="00166A3E" w:rsidRDefault="00166A3E" w:rsidP="00166A3E">
      <w:pPr>
        <w:rPr>
          <w:b/>
          <w:bCs/>
        </w:rPr>
      </w:pPr>
      <w:r w:rsidRPr="00166A3E">
        <w:rPr>
          <w:b/>
          <w:bCs/>
        </w:rPr>
        <w:t>Claims of Copyright and Trademark Infringement</w:t>
      </w:r>
    </w:p>
    <w:p w14:paraId="26D1993D" w14:textId="05428D6F" w:rsidR="00166A3E" w:rsidRPr="00166A3E" w:rsidRDefault="00166A3E" w:rsidP="00166A3E">
      <w:r w:rsidRPr="00166A3E">
        <w:t>If yo</w:t>
      </w:r>
      <w:r w:rsidR="004C3B29">
        <w:t>u are</w:t>
      </w:r>
      <w:r w:rsidRPr="00166A3E">
        <w:t xml:space="preserve"> a user (“User</w:t>
      </w:r>
      <w:r w:rsidR="004C3B29">
        <w:t>” or “visitor”</w:t>
      </w:r>
      <w:r w:rsidRPr="00166A3E">
        <w:t xml:space="preserve">) of our website, software, </w:t>
      </w:r>
      <w:r w:rsidR="002323A4">
        <w:t>forms and</w:t>
      </w:r>
      <w:r w:rsidRPr="00166A3E">
        <w:t xml:space="preserve"> tools, mobile applications, and </w:t>
      </w:r>
      <w:r w:rsidR="002323A4">
        <w:t xml:space="preserve">any </w:t>
      </w:r>
      <w:r w:rsidRPr="00166A3E">
        <w:t>other online offerings and services (collectively, the “Services”) believe that your intellectual property is being used on</w:t>
      </w:r>
      <w:r w:rsidR="002323A4">
        <w:t xml:space="preserve"> our</w:t>
      </w:r>
      <w:r w:rsidRPr="00166A3E">
        <w:t xml:space="preserve"> S</w:t>
      </w:r>
      <w:r>
        <w:t>ite</w:t>
      </w:r>
      <w:r w:rsidRPr="00166A3E">
        <w:t xml:space="preserve"> in a way that constitutes copyright infringement, please </w:t>
      </w:r>
      <w:r>
        <w:t>contact us</w:t>
      </w:r>
      <w:r w:rsidRPr="00166A3E">
        <w:t xml:space="preserve"> (set forth below) </w:t>
      </w:r>
      <w:r w:rsidR="002323A4">
        <w:t xml:space="preserve">ASAP </w:t>
      </w:r>
      <w:r>
        <w:t>to let us know</w:t>
      </w:r>
      <w:r w:rsidRPr="00166A3E">
        <w:t xml:space="preserve"> (as required by Section 512(c)(3) of the Digital Millennium Copyright Act (the “DMCA”)):</w:t>
      </w:r>
    </w:p>
    <w:p w14:paraId="51F0745A" w14:textId="29D83FBB" w:rsidR="00166A3E" w:rsidRPr="00166A3E" w:rsidRDefault="00166A3E" w:rsidP="00166A3E">
      <w:pPr>
        <w:numPr>
          <w:ilvl w:val="0"/>
          <w:numId w:val="2"/>
        </w:numPr>
      </w:pPr>
      <w:r w:rsidRPr="00166A3E">
        <w:t>Identif</w:t>
      </w:r>
      <w:r>
        <w:t>y</w:t>
      </w:r>
      <w:r w:rsidRPr="00166A3E">
        <w:t xml:space="preserve"> the copyrighted work claimed to </w:t>
      </w:r>
      <w:r>
        <w:t>be</w:t>
      </w:r>
      <w:r w:rsidRPr="00166A3E">
        <w:t xml:space="preserve"> infringed, </w:t>
      </w:r>
      <w:r>
        <w:t>and/</w:t>
      </w:r>
      <w:r w:rsidRPr="00166A3E">
        <w:t>or, if multiple copyrighted works are</w:t>
      </w:r>
      <w:r>
        <w:t xml:space="preserve"> potentially involved, </w:t>
      </w:r>
      <w:r w:rsidRPr="00166A3E">
        <w:t>list of such works</w:t>
      </w:r>
      <w:r>
        <w:t xml:space="preserve"> with</w:t>
      </w:r>
      <w:r w:rsidRPr="00166A3E">
        <w:t xml:space="preserve"> applicable copyright registration </w:t>
      </w:r>
      <w:proofErr w:type="gramStart"/>
      <w:r w:rsidRPr="00166A3E">
        <w:t>number;</w:t>
      </w:r>
      <w:proofErr w:type="gramEnd"/>
      <w:r w:rsidRPr="00166A3E">
        <w:t> </w:t>
      </w:r>
    </w:p>
    <w:p w14:paraId="10AC8D92" w14:textId="495A080D" w:rsidR="00166A3E" w:rsidRPr="00166A3E" w:rsidRDefault="00166A3E" w:rsidP="00166A3E">
      <w:pPr>
        <w:numPr>
          <w:ilvl w:val="0"/>
          <w:numId w:val="2"/>
        </w:numPr>
      </w:pPr>
      <w:r>
        <w:t>I</w:t>
      </w:r>
      <w:r w:rsidRPr="00166A3E">
        <w:t>dentif</w:t>
      </w:r>
      <w:r>
        <w:t>y</w:t>
      </w:r>
      <w:r w:rsidRPr="00166A3E">
        <w:t xml:space="preserve"> the material that is claimed to be infring</w:t>
      </w:r>
      <w:r>
        <w:t xml:space="preserve">ed upon </w:t>
      </w:r>
      <w:r w:rsidRPr="00166A3E">
        <w:t>or to be the subject of infring</w:t>
      </w:r>
      <w:r>
        <w:t>ing</w:t>
      </w:r>
      <w:r w:rsidRPr="00166A3E">
        <w:t xml:space="preserve"> activity that is to be removed or disabled, and </w:t>
      </w:r>
      <w:r>
        <w:t>where</w:t>
      </w:r>
      <w:r w:rsidRPr="00166A3E">
        <w:t xml:space="preserve"> </w:t>
      </w:r>
      <w:r>
        <w:t>such material is</w:t>
      </w:r>
      <w:r w:rsidRPr="00166A3E">
        <w:t xml:space="preserve"> locate</w:t>
      </w:r>
      <w:r>
        <w:t xml:space="preserve">d on our Site and </w:t>
      </w:r>
      <w:r w:rsidRPr="00166A3E">
        <w:t xml:space="preserve">demonstrate that you are the owner of the copyrighted work or an authorized representative of such </w:t>
      </w:r>
      <w:proofErr w:type="gramStart"/>
      <w:r w:rsidRPr="00166A3E">
        <w:t>owner;</w:t>
      </w:r>
      <w:proofErr w:type="gramEnd"/>
    </w:p>
    <w:p w14:paraId="46BFCA98" w14:textId="034AB218" w:rsidR="00166A3E" w:rsidRPr="00166A3E" w:rsidRDefault="00166A3E" w:rsidP="00166A3E">
      <w:pPr>
        <w:numPr>
          <w:ilvl w:val="0"/>
          <w:numId w:val="2"/>
        </w:numPr>
      </w:pPr>
      <w:r>
        <w:t>Provide i</w:t>
      </w:r>
      <w:r w:rsidRPr="00166A3E">
        <w:t xml:space="preserve">nformation reasonably sufficient </w:t>
      </w:r>
      <w:r>
        <w:t>so we may</w:t>
      </w:r>
      <w:r w:rsidRPr="00166A3E">
        <w:t xml:space="preserve"> contact you, such as </w:t>
      </w:r>
      <w:r w:rsidR="005A2B49">
        <w:t>via an</w:t>
      </w:r>
      <w:r w:rsidRPr="00166A3E">
        <w:t xml:space="preserve"> address, telephone number, </w:t>
      </w:r>
      <w:r>
        <w:t>e</w:t>
      </w:r>
      <w:r w:rsidRPr="00166A3E">
        <w:t xml:space="preserve">mail </w:t>
      </w:r>
      <w:r>
        <w:t xml:space="preserve">and physical </w:t>
      </w:r>
      <w:r w:rsidRPr="00166A3E">
        <w:t xml:space="preserve">address, </w:t>
      </w:r>
      <w:proofErr w:type="gramStart"/>
      <w:r w:rsidRPr="00166A3E">
        <w:t xml:space="preserve">and </w:t>
      </w:r>
      <w:r w:rsidR="00936760">
        <w:t>also</w:t>
      </w:r>
      <w:proofErr w:type="gramEnd"/>
      <w:r w:rsidR="00936760">
        <w:t xml:space="preserve"> be sure to </w:t>
      </w:r>
      <w:r>
        <w:t>i</w:t>
      </w:r>
      <w:r w:rsidRPr="00166A3E">
        <w:t>nclude the following statements:</w:t>
      </w:r>
    </w:p>
    <w:p w14:paraId="46CBF7AB" w14:textId="5D80EA52" w:rsidR="00166A3E" w:rsidRPr="00166A3E" w:rsidRDefault="00166A3E" w:rsidP="00166A3E">
      <w:pPr>
        <w:pStyle w:val="ListParagraph"/>
        <w:numPr>
          <w:ilvl w:val="2"/>
          <w:numId w:val="2"/>
        </w:numPr>
      </w:pPr>
      <w:r w:rsidRPr="00166A3E">
        <w:lastRenderedPageBreak/>
        <w:t xml:space="preserve">“I have a good faith belief that use of the material in the manner </w:t>
      </w:r>
      <w:r>
        <w:t xml:space="preserve">displayed </w:t>
      </w:r>
      <w:r w:rsidRPr="00166A3E">
        <w:t xml:space="preserve">is </w:t>
      </w:r>
      <w:r>
        <w:t xml:space="preserve">and has not been </w:t>
      </w:r>
      <w:r w:rsidRPr="00166A3E">
        <w:t>authorized by me, my agent, or the law.”; and</w:t>
      </w:r>
    </w:p>
    <w:p w14:paraId="4140F256" w14:textId="4B8906E1" w:rsidR="00166A3E" w:rsidRDefault="00166A3E" w:rsidP="00166A3E">
      <w:pPr>
        <w:pStyle w:val="ListParagraph"/>
        <w:numPr>
          <w:ilvl w:val="2"/>
          <w:numId w:val="2"/>
        </w:numPr>
      </w:pPr>
      <w:r w:rsidRPr="00166A3E">
        <w:t>“The information is accurate, and under penalty of perjury, that I am authorized to act on behalf of the owner of an exclusive right that is allegedly infringed.”</w:t>
      </w:r>
    </w:p>
    <w:p w14:paraId="6526A486" w14:textId="77777777" w:rsidR="00936760" w:rsidRDefault="00936760" w:rsidP="00936760">
      <w:pPr>
        <w:pStyle w:val="NoSpacing"/>
      </w:pPr>
    </w:p>
    <w:p w14:paraId="204E6017" w14:textId="77777777" w:rsidR="00166A3E" w:rsidRDefault="00166A3E" w:rsidP="00166A3E">
      <w:pPr>
        <w:ind w:left="720"/>
      </w:pPr>
      <w:r>
        <w:t>Please Note: o</w:t>
      </w:r>
      <w:r w:rsidRPr="00166A3E">
        <w:t xml:space="preserve">nly the copyright owner or </w:t>
      </w:r>
      <w:r>
        <w:t>its</w:t>
      </w:r>
      <w:r w:rsidRPr="00166A3E">
        <w:t xml:space="preserve"> authorized representative may file a report of copyright infringement.  If you believe something </w:t>
      </w:r>
      <w:r>
        <w:t>in our</w:t>
      </w:r>
      <w:r w:rsidRPr="00166A3E">
        <w:t xml:space="preserve"> Services infringes </w:t>
      </w:r>
      <w:r>
        <w:t xml:space="preserve">upon </w:t>
      </w:r>
      <w:r w:rsidRPr="00166A3E">
        <w:t xml:space="preserve">someone else’s copyright, </w:t>
      </w:r>
      <w:r>
        <w:t>please</w:t>
      </w:r>
      <w:r w:rsidRPr="00166A3E">
        <w:t xml:space="preserve"> inform the owner</w:t>
      </w:r>
      <w:r>
        <w:t xml:space="preserve"> and us</w:t>
      </w:r>
      <w:r w:rsidRPr="00166A3E">
        <w:t>.  </w:t>
      </w:r>
    </w:p>
    <w:p w14:paraId="23A72746" w14:textId="63FBB977" w:rsidR="00166A3E" w:rsidRPr="00166A3E" w:rsidRDefault="00166A3E" w:rsidP="008E7CD3">
      <w:pPr>
        <w:ind w:left="720"/>
      </w:pPr>
      <w:r>
        <w:t xml:space="preserve">Also </w:t>
      </w:r>
      <w:r w:rsidRPr="00166A3E">
        <w:t xml:space="preserve">note that Section 512(f) of the DMCA may impose liability for damages on any person who knowingly sends meritless notices of infringement.  Any information or correspondence that you provide may be shared with third parties, including the person who provided the alleged infringing material.  Upon receipt of a bona fide notice containing all of the information </w:t>
      </w:r>
      <w:r>
        <w:t xml:space="preserve">needed and </w:t>
      </w:r>
      <w:r w:rsidRPr="00166A3E">
        <w:t xml:space="preserve">referenced above, </w:t>
      </w:r>
      <w:r w:rsidR="008E7CD3">
        <w:t>w</w:t>
      </w:r>
      <w:r w:rsidR="008E7CD3">
        <w:t xml:space="preserve">e reserve the right to review and discuss the content of the </w:t>
      </w:r>
      <w:r w:rsidR="008E7CD3" w:rsidRPr="00166A3E">
        <w:t xml:space="preserve">material </w:t>
      </w:r>
      <w:r w:rsidR="008E7CD3">
        <w:t xml:space="preserve">in questions with the copyright owner and/or representative </w:t>
      </w:r>
      <w:r w:rsidR="008E7CD3">
        <w:t xml:space="preserve">within the span of </w:t>
      </w:r>
      <w:r w:rsidR="008E7CD3" w:rsidRPr="00166A3E">
        <w:t xml:space="preserve">ten (10) and fourteen (14) business days after </w:t>
      </w:r>
      <w:r w:rsidR="008E7CD3">
        <w:t>we have</w:t>
      </w:r>
      <w:r w:rsidR="008E7CD3" w:rsidRPr="00166A3E">
        <w:t xml:space="preserve"> receive</w:t>
      </w:r>
      <w:r w:rsidR="008E7CD3">
        <w:t>d</w:t>
      </w:r>
      <w:r w:rsidR="008E7CD3" w:rsidRPr="00166A3E">
        <w:t xml:space="preserve"> </w:t>
      </w:r>
      <w:r w:rsidR="008E7CD3">
        <w:t xml:space="preserve">such </w:t>
      </w:r>
      <w:r w:rsidR="008E7CD3" w:rsidRPr="00166A3E">
        <w:t xml:space="preserve">a </w:t>
      </w:r>
      <w:r w:rsidR="008E7CD3">
        <w:t xml:space="preserve">notice </w:t>
      </w:r>
      <w:r w:rsidR="008E7CD3">
        <w:t xml:space="preserve">and will work to </w:t>
      </w:r>
      <w:r w:rsidRPr="00166A3E">
        <w:t xml:space="preserve">determine </w:t>
      </w:r>
      <w:r w:rsidR="008E7CD3">
        <w:t>the</w:t>
      </w:r>
      <w:r w:rsidRPr="00166A3E">
        <w:t xml:space="preserve"> infringement </w:t>
      </w:r>
      <w:r w:rsidR="008E7CD3">
        <w:t xml:space="preserve">that </w:t>
      </w:r>
      <w:r w:rsidRPr="00166A3E">
        <w:t xml:space="preserve">occurred </w:t>
      </w:r>
      <w:r w:rsidR="008E7CD3">
        <w:t>so that</w:t>
      </w:r>
      <w:r w:rsidRPr="00166A3E">
        <w:t xml:space="preserve"> appropriate actions</w:t>
      </w:r>
      <w:r w:rsidR="008E7CD3">
        <w:t xml:space="preserve"> can be made</w:t>
      </w:r>
      <w:r w:rsidRPr="00166A3E">
        <w:t xml:space="preserve"> including</w:t>
      </w:r>
      <w:r w:rsidR="008E7CD3">
        <w:t xml:space="preserve">  the </w:t>
      </w:r>
      <w:r w:rsidRPr="00166A3E">
        <w:t>remov</w:t>
      </w:r>
      <w:r w:rsidR="008E7CD3">
        <w:t>al</w:t>
      </w:r>
      <w:r w:rsidRPr="00166A3E">
        <w:t xml:space="preserve"> </w:t>
      </w:r>
      <w:r w:rsidR="008E7CD3">
        <w:t>and/</w:t>
      </w:r>
      <w:r w:rsidRPr="00166A3E">
        <w:t xml:space="preserve">or disabling </w:t>
      </w:r>
      <w:r w:rsidR="008E7CD3">
        <w:t>of such content</w:t>
      </w:r>
      <w:r w:rsidRPr="00166A3E">
        <w:t>.  </w:t>
      </w:r>
    </w:p>
    <w:p w14:paraId="63BD3042" w14:textId="77777777" w:rsidR="002323A4" w:rsidRDefault="002323A4" w:rsidP="002323A4">
      <w:pPr>
        <w:ind w:left="720"/>
      </w:pPr>
    </w:p>
    <w:p w14:paraId="20E460AA" w14:textId="788C58F5" w:rsidR="002323A4" w:rsidRDefault="002323A4" w:rsidP="002323A4">
      <w:pPr>
        <w:ind w:left="720"/>
        <w:jc w:val="center"/>
      </w:pPr>
      <w:r>
        <w:t>###</w:t>
      </w:r>
    </w:p>
    <w:p w14:paraId="21F0AE23" w14:textId="77777777" w:rsidR="00C53B41" w:rsidRDefault="00C53B41"/>
    <w:p w14:paraId="43C58808" w14:textId="77777777" w:rsidR="00C53B41" w:rsidRDefault="00C53B41"/>
    <w:sectPr w:rsidR="00C53B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56835"/>
    <w:multiLevelType w:val="multilevel"/>
    <w:tmpl w:val="252463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1A67CA"/>
    <w:multiLevelType w:val="multilevel"/>
    <w:tmpl w:val="1298C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B01814"/>
    <w:multiLevelType w:val="multilevel"/>
    <w:tmpl w:val="A6E67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Wingdings" w:eastAsiaTheme="minorHAnsi" w:hAnsi="Wingdings" w:cstheme="minorBid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4905114">
    <w:abstractNumId w:val="1"/>
  </w:num>
  <w:num w:numId="2" w16cid:durableId="410587007">
    <w:abstractNumId w:val="2"/>
  </w:num>
  <w:num w:numId="3" w16cid:durableId="1213811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B41"/>
    <w:rsid w:val="00166A3E"/>
    <w:rsid w:val="002323A4"/>
    <w:rsid w:val="0033348B"/>
    <w:rsid w:val="0043576E"/>
    <w:rsid w:val="004C3B29"/>
    <w:rsid w:val="005A2B49"/>
    <w:rsid w:val="008E7CD3"/>
    <w:rsid w:val="00936760"/>
    <w:rsid w:val="00B2228E"/>
    <w:rsid w:val="00C53B41"/>
    <w:rsid w:val="00D17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6F2E9"/>
  <w15:chartTrackingRefBased/>
  <w15:docId w15:val="{0509D4D5-9B7B-4871-BD07-15015E24E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3B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3B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3B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3B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3B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3B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3B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3B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3B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3B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3B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3B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3B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3B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3B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3B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3B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3B41"/>
    <w:rPr>
      <w:rFonts w:eastAsiaTheme="majorEastAsia" w:cstheme="majorBidi"/>
      <w:color w:val="272727" w:themeColor="text1" w:themeTint="D8"/>
    </w:rPr>
  </w:style>
  <w:style w:type="paragraph" w:styleId="Title">
    <w:name w:val="Title"/>
    <w:basedOn w:val="Normal"/>
    <w:next w:val="Normal"/>
    <w:link w:val="TitleChar"/>
    <w:uiPriority w:val="10"/>
    <w:qFormat/>
    <w:rsid w:val="00C53B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3B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3B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3B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3B41"/>
    <w:pPr>
      <w:spacing w:before="160"/>
      <w:jc w:val="center"/>
    </w:pPr>
    <w:rPr>
      <w:i/>
      <w:iCs/>
      <w:color w:val="404040" w:themeColor="text1" w:themeTint="BF"/>
    </w:rPr>
  </w:style>
  <w:style w:type="character" w:customStyle="1" w:styleId="QuoteChar">
    <w:name w:val="Quote Char"/>
    <w:basedOn w:val="DefaultParagraphFont"/>
    <w:link w:val="Quote"/>
    <w:uiPriority w:val="29"/>
    <w:rsid w:val="00C53B41"/>
    <w:rPr>
      <w:i/>
      <w:iCs/>
      <w:color w:val="404040" w:themeColor="text1" w:themeTint="BF"/>
    </w:rPr>
  </w:style>
  <w:style w:type="paragraph" w:styleId="ListParagraph">
    <w:name w:val="List Paragraph"/>
    <w:basedOn w:val="Normal"/>
    <w:uiPriority w:val="34"/>
    <w:qFormat/>
    <w:rsid w:val="00C53B41"/>
    <w:pPr>
      <w:ind w:left="720"/>
      <w:contextualSpacing/>
    </w:pPr>
  </w:style>
  <w:style w:type="character" w:styleId="IntenseEmphasis">
    <w:name w:val="Intense Emphasis"/>
    <w:basedOn w:val="DefaultParagraphFont"/>
    <w:uiPriority w:val="21"/>
    <w:qFormat/>
    <w:rsid w:val="00C53B41"/>
    <w:rPr>
      <w:i/>
      <w:iCs/>
      <w:color w:val="0F4761" w:themeColor="accent1" w:themeShade="BF"/>
    </w:rPr>
  </w:style>
  <w:style w:type="paragraph" w:styleId="IntenseQuote">
    <w:name w:val="Intense Quote"/>
    <w:basedOn w:val="Normal"/>
    <w:next w:val="Normal"/>
    <w:link w:val="IntenseQuoteChar"/>
    <w:uiPriority w:val="30"/>
    <w:qFormat/>
    <w:rsid w:val="00C53B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3B41"/>
    <w:rPr>
      <w:i/>
      <w:iCs/>
      <w:color w:val="0F4761" w:themeColor="accent1" w:themeShade="BF"/>
    </w:rPr>
  </w:style>
  <w:style w:type="character" w:styleId="IntenseReference">
    <w:name w:val="Intense Reference"/>
    <w:basedOn w:val="DefaultParagraphFont"/>
    <w:uiPriority w:val="32"/>
    <w:qFormat/>
    <w:rsid w:val="00C53B41"/>
    <w:rPr>
      <w:b/>
      <w:bCs/>
      <w:smallCaps/>
      <w:color w:val="0F4761" w:themeColor="accent1" w:themeShade="BF"/>
      <w:spacing w:val="5"/>
    </w:rPr>
  </w:style>
  <w:style w:type="character" w:styleId="Hyperlink">
    <w:name w:val="Hyperlink"/>
    <w:basedOn w:val="DefaultParagraphFont"/>
    <w:uiPriority w:val="99"/>
    <w:unhideWhenUsed/>
    <w:rsid w:val="00C53B41"/>
    <w:rPr>
      <w:color w:val="467886" w:themeColor="hyperlink"/>
      <w:u w:val="single"/>
    </w:rPr>
  </w:style>
  <w:style w:type="character" w:styleId="UnresolvedMention">
    <w:name w:val="Unresolved Mention"/>
    <w:basedOn w:val="DefaultParagraphFont"/>
    <w:uiPriority w:val="99"/>
    <w:semiHidden/>
    <w:unhideWhenUsed/>
    <w:rsid w:val="00C53B41"/>
    <w:rPr>
      <w:color w:val="605E5C"/>
      <w:shd w:val="clear" w:color="auto" w:fill="E1DFDD"/>
    </w:rPr>
  </w:style>
  <w:style w:type="paragraph" w:styleId="NoSpacing">
    <w:name w:val="No Spacing"/>
    <w:uiPriority w:val="1"/>
    <w:qFormat/>
    <w:rsid w:val="004357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ifeworkprivaefunding.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471</Words>
  <Characters>2687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Joy Hasselkus</dc:creator>
  <cp:keywords/>
  <dc:description/>
  <cp:lastModifiedBy>Kelly Joy Hasselkus</cp:lastModifiedBy>
  <cp:revision>5</cp:revision>
  <dcterms:created xsi:type="dcterms:W3CDTF">2025-11-29T23:07:00Z</dcterms:created>
  <dcterms:modified xsi:type="dcterms:W3CDTF">2025-11-29T23:51:00Z</dcterms:modified>
</cp:coreProperties>
</file>