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053A3" w14:textId="77777777" w:rsidR="00E90319" w:rsidRDefault="00E90319" w:rsidP="00E90319">
      <w:r>
        <w:t>Fe</w:t>
      </w:r>
      <w:r w:rsidRPr="005C1885">
        <w:t>bruary 21, 2025</w:t>
      </w:r>
    </w:p>
    <w:p w14:paraId="5B754E5C" w14:textId="77777777" w:rsidR="00E90319" w:rsidRDefault="00E90319" w:rsidP="00E90319">
      <w:pPr>
        <w:pStyle w:val="NoSpacing"/>
      </w:pPr>
    </w:p>
    <w:p w14:paraId="3E4BF777" w14:textId="36E44C92" w:rsidR="00E90319" w:rsidRPr="005C1885" w:rsidRDefault="00E90319" w:rsidP="00E90319">
      <w:pPr>
        <w:pStyle w:val="NoSpacing"/>
        <w:jc w:val="center"/>
        <w:rPr>
          <w:b/>
          <w:bCs/>
          <w:sz w:val="28"/>
          <w:szCs w:val="28"/>
        </w:rPr>
      </w:pPr>
      <w:r w:rsidRPr="005C1885">
        <w:rPr>
          <w:b/>
          <w:bCs/>
          <w:sz w:val="28"/>
          <w:szCs w:val="28"/>
        </w:rPr>
        <w:t>Accessibility Statement for </w:t>
      </w:r>
      <w:proofErr w:type="spellStart"/>
      <w:r>
        <w:rPr>
          <w:b/>
          <w:bCs/>
          <w:sz w:val="28"/>
          <w:szCs w:val="28"/>
        </w:rPr>
        <w:t>LifeWork</w:t>
      </w:r>
      <w:proofErr w:type="spellEnd"/>
      <w:r>
        <w:rPr>
          <w:b/>
          <w:bCs/>
          <w:sz w:val="28"/>
          <w:szCs w:val="28"/>
        </w:rPr>
        <w:t xml:space="preserve"> Private Funding</w:t>
      </w:r>
    </w:p>
    <w:p w14:paraId="0361541F" w14:textId="2BD5F6B2" w:rsidR="00E90319" w:rsidRPr="005C1885" w:rsidRDefault="00E90319" w:rsidP="00E90319">
      <w:pPr>
        <w:jc w:val="center"/>
        <w:rPr>
          <w:b/>
          <w:bCs/>
          <w:sz w:val="28"/>
          <w:szCs w:val="28"/>
        </w:rPr>
      </w:pPr>
      <w:r w:rsidRPr="005C1885">
        <w:rPr>
          <w:b/>
          <w:bCs/>
          <w:sz w:val="28"/>
          <w:szCs w:val="28"/>
        </w:rPr>
        <w:t xml:space="preserve">at </w:t>
      </w:r>
      <w:r w:rsidRPr="00E90319">
        <w:rPr>
          <w:b/>
          <w:bCs/>
          <w:sz w:val="28"/>
          <w:szCs w:val="28"/>
        </w:rPr>
        <w:t>www.</w:t>
      </w:r>
      <w:r w:rsidRPr="00E90319">
        <w:rPr>
          <w:b/>
          <w:bCs/>
          <w:sz w:val="28"/>
          <w:szCs w:val="28"/>
        </w:rPr>
        <w:t>lifew</w:t>
      </w:r>
      <w:r>
        <w:rPr>
          <w:b/>
          <w:bCs/>
          <w:sz w:val="28"/>
          <w:szCs w:val="28"/>
        </w:rPr>
        <w:t>orkprivatefundin</w:t>
      </w:r>
      <w:r w:rsidR="00426A61">
        <w:rPr>
          <w:b/>
          <w:bCs/>
          <w:sz w:val="28"/>
          <w:szCs w:val="28"/>
        </w:rPr>
        <w:t>g.</w:t>
      </w:r>
      <w:r>
        <w:rPr>
          <w:b/>
          <w:bCs/>
          <w:sz w:val="28"/>
          <w:szCs w:val="28"/>
        </w:rPr>
        <w:t>com</w:t>
      </w:r>
    </w:p>
    <w:p w14:paraId="47E4CC1A" w14:textId="77777777" w:rsidR="00E90319" w:rsidRDefault="00E90319" w:rsidP="00E90319">
      <w:pPr>
        <w:pStyle w:val="NoSpacing"/>
      </w:pPr>
    </w:p>
    <w:p w14:paraId="2F76ED0B" w14:textId="77777777" w:rsidR="00E90319" w:rsidRDefault="00E90319" w:rsidP="00E90319">
      <w:pPr>
        <w:pStyle w:val="NoSpacing"/>
      </w:pPr>
    </w:p>
    <w:p w14:paraId="0070928C" w14:textId="102C502E" w:rsidR="00E90319" w:rsidRDefault="00E90319" w:rsidP="00E90319">
      <w:r w:rsidRPr="005C1885">
        <w:t xml:space="preserve">This is </w:t>
      </w:r>
      <w:r>
        <w:t>the</w:t>
      </w:r>
      <w:r w:rsidRPr="005C1885">
        <w:t xml:space="preserve"> </w:t>
      </w:r>
      <w:r>
        <w:t>A</w:t>
      </w:r>
      <w:r w:rsidRPr="005C1885">
        <w:t xml:space="preserve">ccessibility </w:t>
      </w:r>
      <w:r>
        <w:t>S</w:t>
      </w:r>
      <w:r w:rsidRPr="005C1885">
        <w:t>tatement f</w:t>
      </w:r>
      <w:r>
        <w:t>or</w:t>
      </w:r>
      <w:r w:rsidRPr="005C1885">
        <w:t> </w:t>
      </w:r>
      <w:proofErr w:type="spellStart"/>
      <w:r>
        <w:t>LifeWork</w:t>
      </w:r>
      <w:proofErr w:type="spellEnd"/>
      <w:r>
        <w:t xml:space="preserve"> Private Funding</w:t>
      </w:r>
      <w:r>
        <w:t>.</w:t>
      </w:r>
    </w:p>
    <w:p w14:paraId="79B2A646" w14:textId="77777777" w:rsidR="00E90319" w:rsidRDefault="00E90319" w:rsidP="00E90319">
      <w:pPr>
        <w:pStyle w:val="NoSpacing"/>
      </w:pPr>
    </w:p>
    <w:p w14:paraId="55A1CC15" w14:textId="77777777" w:rsidR="00E90319" w:rsidRPr="005C1885" w:rsidRDefault="00E90319" w:rsidP="00E90319">
      <w:pPr>
        <w:pStyle w:val="NoSpacing"/>
      </w:pPr>
    </w:p>
    <w:p w14:paraId="3B1F225D" w14:textId="77777777" w:rsidR="00E90319" w:rsidRPr="005C1885" w:rsidRDefault="00E90319" w:rsidP="00E90319">
      <w:pPr>
        <w:rPr>
          <w:b/>
          <w:bCs/>
        </w:rPr>
      </w:pPr>
      <w:r w:rsidRPr="005C1885">
        <w:rPr>
          <w:b/>
          <w:bCs/>
        </w:rPr>
        <w:t>Measures to support accessibility</w:t>
      </w:r>
    </w:p>
    <w:p w14:paraId="3476105E" w14:textId="563AE0FD" w:rsidR="00E90319" w:rsidRPr="005C1885" w:rsidRDefault="00E90319" w:rsidP="00E90319">
      <w:proofErr w:type="spellStart"/>
      <w:r>
        <w:t>LifeWork</w:t>
      </w:r>
      <w:proofErr w:type="spellEnd"/>
      <w:r>
        <w:t xml:space="preserve"> Private Funding</w:t>
      </w:r>
      <w:r w:rsidRPr="005C1885">
        <w:t xml:space="preserve"> takes the following measures to ensure accessibility </w:t>
      </w:r>
      <w:r>
        <w:t xml:space="preserve">of </w:t>
      </w:r>
      <w:r w:rsidR="00426A61">
        <w:t>www.lifeworkprivatefunding.com</w:t>
      </w:r>
      <w:r w:rsidRPr="005C1885">
        <w:t>:</w:t>
      </w:r>
    </w:p>
    <w:p w14:paraId="305EC409" w14:textId="77777777" w:rsidR="00E90319" w:rsidRPr="005C1885" w:rsidRDefault="00E90319" w:rsidP="00E90319">
      <w:pPr>
        <w:numPr>
          <w:ilvl w:val="0"/>
          <w:numId w:val="1"/>
        </w:numPr>
      </w:pPr>
      <w:r w:rsidRPr="005C1885">
        <w:t>Include accessibility throughout our internal policies.</w:t>
      </w:r>
    </w:p>
    <w:p w14:paraId="3E935799" w14:textId="77777777" w:rsidR="00E90319" w:rsidRPr="005C1885" w:rsidRDefault="00E90319" w:rsidP="00E90319">
      <w:pPr>
        <w:numPr>
          <w:ilvl w:val="0"/>
          <w:numId w:val="1"/>
        </w:numPr>
      </w:pPr>
      <w:r w:rsidRPr="005C1885">
        <w:t>Integrate accessibility into our procurement practices.</w:t>
      </w:r>
    </w:p>
    <w:p w14:paraId="3594699D" w14:textId="77777777" w:rsidR="00E90319" w:rsidRDefault="00E90319" w:rsidP="00E90319">
      <w:pPr>
        <w:numPr>
          <w:ilvl w:val="0"/>
          <w:numId w:val="1"/>
        </w:numPr>
      </w:pPr>
      <w:r w:rsidRPr="005C1885">
        <w:t>Employ formal accessibility quality assurance methods.</w:t>
      </w:r>
    </w:p>
    <w:p w14:paraId="19A48E7E" w14:textId="77777777" w:rsidR="00E90319" w:rsidRPr="00BC4308" w:rsidRDefault="00E90319" w:rsidP="00E90319">
      <w:pPr>
        <w:pStyle w:val="NoSpacing"/>
      </w:pPr>
    </w:p>
    <w:p w14:paraId="58FB452C" w14:textId="77777777" w:rsidR="00E90319" w:rsidRPr="005C1885" w:rsidRDefault="00E90319" w:rsidP="00E90319">
      <w:pPr>
        <w:rPr>
          <w:b/>
          <w:bCs/>
        </w:rPr>
      </w:pPr>
      <w:r w:rsidRPr="005C1885">
        <w:rPr>
          <w:b/>
          <w:bCs/>
        </w:rPr>
        <w:t>Conformance status</w:t>
      </w:r>
    </w:p>
    <w:p w14:paraId="3A999B2D" w14:textId="04E6CFFE" w:rsidR="00E90319" w:rsidRDefault="00E90319" w:rsidP="00E90319">
      <w:pPr>
        <w:pStyle w:val="NoSpacing"/>
      </w:pPr>
      <w:r w:rsidRPr="005C1885">
        <w:t>The </w:t>
      </w:r>
      <w:hyperlink r:id="rId5" w:history="1">
        <w:r w:rsidRPr="005C1885">
          <w:rPr>
            <w:rStyle w:val="Hyperlink"/>
          </w:rPr>
          <w:t>Web Content Accessibility Guidelines (WCAG)</w:t>
        </w:r>
      </w:hyperlink>
      <w:r w:rsidRPr="005C1885">
        <w:t> defines requirements for designers and developers to improve accessibility for people with disabilities. It defines three levels of conformance: Level A, Level AA, and Level AAA.</w:t>
      </w:r>
      <w:r>
        <w:t xml:space="preserve">   www.lifeworkprivatefunding.com</w:t>
      </w:r>
      <w:r w:rsidRPr="005C1885">
        <w:t xml:space="preserve"> </w:t>
      </w:r>
      <w:r w:rsidRPr="005C1885">
        <w:t xml:space="preserve">is fully conformant with WCAG 2.1 level AA. Fully conformant means that the content fully conforms </w:t>
      </w:r>
    </w:p>
    <w:p w14:paraId="31E2E04B" w14:textId="77777777" w:rsidR="00E90319" w:rsidRPr="005C1885" w:rsidRDefault="00E90319" w:rsidP="00E90319">
      <w:pPr>
        <w:pStyle w:val="NoSpacing"/>
      </w:pPr>
      <w:r w:rsidRPr="005C1885">
        <w:t>to the accessibility standard without any exceptions.</w:t>
      </w:r>
    </w:p>
    <w:p w14:paraId="67C37A01" w14:textId="77777777" w:rsidR="00E90319" w:rsidRDefault="00E90319" w:rsidP="00E90319">
      <w:pPr>
        <w:pStyle w:val="NoSpacing"/>
      </w:pPr>
    </w:p>
    <w:p w14:paraId="512C739F" w14:textId="77777777" w:rsidR="00E90319" w:rsidRPr="00BC4308" w:rsidRDefault="00E90319" w:rsidP="00E90319">
      <w:pPr>
        <w:pStyle w:val="NoSpacing"/>
      </w:pPr>
    </w:p>
    <w:p w14:paraId="315C6CE2" w14:textId="77777777" w:rsidR="00E90319" w:rsidRPr="005C1885" w:rsidRDefault="00E90319" w:rsidP="00E90319">
      <w:pPr>
        <w:rPr>
          <w:b/>
          <w:bCs/>
        </w:rPr>
      </w:pPr>
      <w:r w:rsidRPr="005C1885">
        <w:rPr>
          <w:b/>
          <w:bCs/>
        </w:rPr>
        <w:t>Feedback</w:t>
      </w:r>
    </w:p>
    <w:p w14:paraId="41C9F6F0" w14:textId="2567F0DF" w:rsidR="00E90319" w:rsidRPr="005C1885" w:rsidRDefault="00E90319" w:rsidP="00E90319">
      <w:r w:rsidRPr="005C1885">
        <w:t xml:space="preserve">We welcome your feedback on the accessibility of thepopularpelican.com. Please let us know if you encounter accessibility barriers </w:t>
      </w:r>
      <w:r>
        <w:t>while visiting</w:t>
      </w:r>
      <w:r w:rsidRPr="005C1885">
        <w:t> </w:t>
      </w:r>
      <w:r>
        <w:t>www.lifeworkprivatefunding.</w:t>
      </w:r>
      <w:r>
        <w:t>com</w:t>
      </w:r>
      <w:r w:rsidRPr="005C1885">
        <w:t>:</w:t>
      </w:r>
    </w:p>
    <w:p w14:paraId="33FF2B0D" w14:textId="4A65E1E1" w:rsidR="00E90319" w:rsidRDefault="00E90319" w:rsidP="00E90319">
      <w:pPr>
        <w:numPr>
          <w:ilvl w:val="0"/>
          <w:numId w:val="2"/>
        </w:numPr>
      </w:pPr>
      <w:r w:rsidRPr="005C1885">
        <w:t>Email: </w:t>
      </w:r>
      <w:hyperlink r:id="rId6" w:history="1">
        <w:r w:rsidRPr="00235E86">
          <w:rPr>
            <w:rStyle w:val="Hyperlink"/>
          </w:rPr>
          <w:t>lifeworkprivatefunding</w:t>
        </w:r>
        <w:r w:rsidRPr="00235E86">
          <w:rPr>
            <w:rStyle w:val="Hyperlink"/>
          </w:rPr>
          <w:t>@yahoo</w:t>
        </w:r>
        <w:r w:rsidRPr="00235E86">
          <w:rPr>
            <w:rStyle w:val="Hyperlink"/>
          </w:rPr>
          <w:t>.com</w:t>
        </w:r>
      </w:hyperlink>
    </w:p>
    <w:p w14:paraId="074D8DBA" w14:textId="0A6DDE8B" w:rsidR="00E90319" w:rsidRDefault="00E90319" w:rsidP="00E90319">
      <w:pPr>
        <w:numPr>
          <w:ilvl w:val="0"/>
          <w:numId w:val="2"/>
        </w:numPr>
      </w:pPr>
      <w:r w:rsidRPr="005C1885">
        <w:t>Postal Address: 1534 N. Moorpark Rd</w:t>
      </w:r>
      <w:proofErr w:type="gramStart"/>
      <w:r w:rsidRPr="005C1885">
        <w:t>.</w:t>
      </w:r>
      <w:r>
        <w:t>,</w:t>
      </w:r>
      <w:r w:rsidRPr="005C1885">
        <w:t xml:space="preserve"> #</w:t>
      </w:r>
      <w:proofErr w:type="gramEnd"/>
      <w:r w:rsidRPr="005C1885">
        <w:t>409, Thousand Oaks, CA 91360</w:t>
      </w:r>
    </w:p>
    <w:p w14:paraId="4542CF7E" w14:textId="77777777" w:rsidR="00E90319" w:rsidRDefault="00E90319" w:rsidP="00E90319">
      <w:pPr>
        <w:pStyle w:val="NoSpacing"/>
      </w:pPr>
    </w:p>
    <w:p w14:paraId="2F1EF415" w14:textId="77777777" w:rsidR="00E90319" w:rsidRPr="005C1885" w:rsidRDefault="00E90319" w:rsidP="00E90319">
      <w:pPr>
        <w:rPr>
          <w:b/>
          <w:bCs/>
        </w:rPr>
      </w:pPr>
      <w:r w:rsidRPr="005C1885">
        <w:rPr>
          <w:b/>
          <w:bCs/>
        </w:rPr>
        <w:t>Compatibility with browsers and assistive technology</w:t>
      </w:r>
    </w:p>
    <w:p w14:paraId="5186A544" w14:textId="019CD284" w:rsidR="00E90319" w:rsidRDefault="00E90319" w:rsidP="00E90319">
      <w:r>
        <w:t>www.lifeworkprivatefunding.com</w:t>
      </w:r>
      <w:r w:rsidRPr="005C1885">
        <w:t xml:space="preserve"> </w:t>
      </w:r>
      <w:r w:rsidRPr="005C1885">
        <w:t xml:space="preserve">is designed to be compatible with </w:t>
      </w:r>
      <w:r>
        <w:t xml:space="preserve">current </w:t>
      </w:r>
      <w:proofErr w:type="gramStart"/>
      <w:r>
        <w:t>technology</w:t>
      </w:r>
      <w:r>
        <w:t>,</w:t>
      </w:r>
      <w:r>
        <w:t xml:space="preserve"> but</w:t>
      </w:r>
      <w:proofErr w:type="gramEnd"/>
      <w:r>
        <w:t xml:space="preserve"> might not be </w:t>
      </w:r>
      <w:r w:rsidRPr="005C1885">
        <w:t>compatible with</w:t>
      </w:r>
      <w:r>
        <w:t xml:space="preserve"> b</w:t>
      </w:r>
      <w:r w:rsidRPr="005C1885">
        <w:t>rowsers older than 3 major versions or mobile operating systems older than 5 years of age</w:t>
      </w:r>
      <w:r>
        <w:t>.</w:t>
      </w:r>
    </w:p>
    <w:p w14:paraId="357F012A" w14:textId="77777777" w:rsidR="00E90319" w:rsidRPr="005C1885" w:rsidRDefault="00E90319" w:rsidP="00E90319">
      <w:pPr>
        <w:rPr>
          <w:b/>
          <w:bCs/>
        </w:rPr>
      </w:pPr>
      <w:r w:rsidRPr="005C1885">
        <w:rPr>
          <w:b/>
          <w:bCs/>
        </w:rPr>
        <w:t xml:space="preserve">Technical </w:t>
      </w:r>
      <w:r>
        <w:rPr>
          <w:b/>
          <w:bCs/>
        </w:rPr>
        <w:t>S</w:t>
      </w:r>
      <w:r w:rsidRPr="005C1885">
        <w:rPr>
          <w:b/>
          <w:bCs/>
        </w:rPr>
        <w:t>pecifications</w:t>
      </w:r>
    </w:p>
    <w:p w14:paraId="645C6B77" w14:textId="11AA1E60" w:rsidR="00E90319" w:rsidRPr="005C1885" w:rsidRDefault="00E90319" w:rsidP="00E90319">
      <w:r w:rsidRPr="005C1885">
        <w:lastRenderedPageBreak/>
        <w:t>The accessibility</w:t>
      </w:r>
      <w:r w:rsidRPr="005C1885">
        <w:t xml:space="preserve"> of </w:t>
      </w:r>
      <w:r>
        <w:t>www.lifeworkprivatefunding.com</w:t>
      </w:r>
      <w:r w:rsidRPr="005C1885">
        <w:t xml:space="preserve"> </w:t>
      </w:r>
      <w:r w:rsidRPr="005C1885">
        <w:t xml:space="preserve">relies on the following technologies to work with the </w:t>
      </w:r>
      <w:proofErr w:type="gramStart"/>
      <w:r w:rsidRPr="005C1885">
        <w:t>particular combination</w:t>
      </w:r>
      <w:proofErr w:type="gramEnd"/>
      <w:r w:rsidRPr="005C1885">
        <w:t xml:space="preserve"> of web browser and any assistive technologies or plugins installed on your computer:</w:t>
      </w:r>
    </w:p>
    <w:p w14:paraId="4893B1CF" w14:textId="77777777" w:rsidR="00E90319" w:rsidRPr="005C1885" w:rsidRDefault="00E90319" w:rsidP="00E90319">
      <w:pPr>
        <w:numPr>
          <w:ilvl w:val="0"/>
          <w:numId w:val="3"/>
        </w:numPr>
      </w:pPr>
      <w:r w:rsidRPr="005C1885">
        <w:t>HTML</w:t>
      </w:r>
    </w:p>
    <w:p w14:paraId="65193C85" w14:textId="77777777" w:rsidR="00E90319" w:rsidRPr="005C1885" w:rsidRDefault="00E90319" w:rsidP="00E90319">
      <w:pPr>
        <w:numPr>
          <w:ilvl w:val="0"/>
          <w:numId w:val="3"/>
        </w:numPr>
      </w:pPr>
      <w:r w:rsidRPr="005C1885">
        <w:t>WAI-ARIA</w:t>
      </w:r>
    </w:p>
    <w:p w14:paraId="1433B0DB" w14:textId="77777777" w:rsidR="00E90319" w:rsidRDefault="00E90319" w:rsidP="00E90319">
      <w:r w:rsidRPr="005C1885">
        <w:t>These technologies are relied upon for conformance with the accessibility standards used.</w:t>
      </w:r>
    </w:p>
    <w:p w14:paraId="1E1482AC" w14:textId="77777777" w:rsidR="00E90319" w:rsidRDefault="00E90319" w:rsidP="00E90319"/>
    <w:p w14:paraId="13E5D468" w14:textId="6FF7E1E2" w:rsidR="00E90319" w:rsidRPr="005C1885" w:rsidRDefault="00E90319" w:rsidP="00E90319">
      <w:pPr>
        <w:rPr>
          <w:b/>
          <w:bCs/>
        </w:rPr>
      </w:pPr>
      <w:r w:rsidRPr="005C1885">
        <w:rPr>
          <w:b/>
          <w:bCs/>
        </w:rPr>
        <w:t xml:space="preserve">Known limitations </w:t>
      </w:r>
      <w:r>
        <w:rPr>
          <w:b/>
          <w:bCs/>
        </w:rPr>
        <w:t>at</w:t>
      </w:r>
      <w:r w:rsidRPr="005C1885">
        <w:rPr>
          <w:b/>
          <w:bCs/>
        </w:rPr>
        <w:t> </w:t>
      </w:r>
      <w:r w:rsidRPr="00E90319">
        <w:rPr>
          <w:b/>
          <w:bCs/>
        </w:rPr>
        <w:t>www.lifeworkprivatefunding</w:t>
      </w:r>
      <w:r w:rsidRPr="00E90319">
        <w:rPr>
          <w:b/>
          <w:bCs/>
        </w:rPr>
        <w:t>.com</w:t>
      </w:r>
      <w:r w:rsidRPr="005C1885">
        <w:rPr>
          <w:b/>
          <w:bCs/>
        </w:rPr>
        <w:t>:</w:t>
      </w:r>
    </w:p>
    <w:p w14:paraId="73125E0A" w14:textId="6E0DCD28" w:rsidR="00E90319" w:rsidRDefault="00E90319" w:rsidP="00E90319">
      <w:r w:rsidRPr="005C1885">
        <w:t xml:space="preserve">Uploaded images may not have text alternatives because </w:t>
      </w:r>
      <w:r>
        <w:t>your b</w:t>
      </w:r>
      <w:r w:rsidRPr="005C1885">
        <w:t xml:space="preserve">rowser </w:t>
      </w:r>
      <w:r>
        <w:t xml:space="preserve">may be </w:t>
      </w:r>
      <w:r w:rsidRPr="005C1885">
        <w:t>older than 3 major versions or mobile operating systems older than 5 years of age</w:t>
      </w:r>
      <w:r>
        <w:t xml:space="preserve">. </w:t>
      </w:r>
      <w:r w:rsidRPr="005C1885">
        <w:t xml:space="preserve">We </w:t>
      </w:r>
      <w:r>
        <w:t xml:space="preserve">do, however, </w:t>
      </w:r>
      <w:r w:rsidRPr="005C1885">
        <w:t xml:space="preserve">monitor user comments and typically repair issues within 2-3 business days. Please </w:t>
      </w:r>
      <w:r w:rsidR="00426A61">
        <w:t xml:space="preserve">email us at: </w:t>
      </w:r>
      <w:hyperlink r:id="rId7" w:history="1">
        <w:r w:rsidR="00426A61" w:rsidRPr="00235E86">
          <w:rPr>
            <w:rStyle w:val="Hyperlink"/>
          </w:rPr>
          <w:t>lifeworkprivatefunding@yahoo.com</w:t>
        </w:r>
      </w:hyperlink>
      <w:r w:rsidRPr="005C1885">
        <w:t>if you encounter an issue with our website.</w:t>
      </w:r>
    </w:p>
    <w:p w14:paraId="22AE91AE" w14:textId="77777777" w:rsidR="00E90319" w:rsidRPr="005C1885" w:rsidRDefault="00E90319" w:rsidP="00E90319"/>
    <w:p w14:paraId="1E17975B" w14:textId="77777777" w:rsidR="00E90319" w:rsidRPr="005C1885" w:rsidRDefault="00E90319" w:rsidP="00E90319">
      <w:pPr>
        <w:rPr>
          <w:b/>
          <w:bCs/>
        </w:rPr>
      </w:pPr>
      <w:r>
        <w:rPr>
          <w:b/>
          <w:bCs/>
        </w:rPr>
        <w:t xml:space="preserve">Other Potential </w:t>
      </w:r>
      <w:r w:rsidRPr="005C1885">
        <w:rPr>
          <w:b/>
          <w:bCs/>
        </w:rPr>
        <w:t xml:space="preserve">Limitations and </w:t>
      </w:r>
      <w:r>
        <w:rPr>
          <w:b/>
          <w:bCs/>
        </w:rPr>
        <w:t>A</w:t>
      </w:r>
      <w:r w:rsidRPr="005C1885">
        <w:rPr>
          <w:b/>
          <w:bCs/>
        </w:rPr>
        <w:t>lternatives</w:t>
      </w:r>
    </w:p>
    <w:p w14:paraId="0A163B0E" w14:textId="117D04DA" w:rsidR="00E90319" w:rsidRPr="005C1885" w:rsidRDefault="00E90319" w:rsidP="00E90319">
      <w:r w:rsidRPr="005C1885">
        <w:t>Despite our best efforts to ensure accessibility of </w:t>
      </w:r>
      <w:r>
        <w:t>www.lifeworkprivatefunding.com</w:t>
      </w:r>
      <w:r w:rsidRPr="005C1885">
        <w:t xml:space="preserve">, there may be some limitations. Below is a description of known limitations, and potential solutions. </w:t>
      </w:r>
    </w:p>
    <w:p w14:paraId="11E43605" w14:textId="56FDAB7F" w:rsidR="00E90319" w:rsidRDefault="00E90319" w:rsidP="00E90319">
      <w:r w:rsidRPr="005C1885">
        <w:t>We try to respond to feedback within 2</w:t>
      </w:r>
      <w:r>
        <w:t>-3</w:t>
      </w:r>
      <w:r w:rsidRPr="005C1885">
        <w:t xml:space="preserve"> business days</w:t>
      </w:r>
      <w:r>
        <w:t xml:space="preserve">, but if you are on the website, click on </w:t>
      </w:r>
      <w:r w:rsidRPr="005C1885">
        <w:t xml:space="preserve">the 'Chat' button </w:t>
      </w:r>
      <w:r>
        <w:t xml:space="preserve">and ask it to help you navigate the site in a simpler way.   Sign language is not available, but most content does </w:t>
      </w:r>
      <w:proofErr w:type="gramStart"/>
      <w:r>
        <w:t>is not</w:t>
      </w:r>
      <w:proofErr w:type="gramEnd"/>
      <w:r>
        <w:t xml:space="preserve"> in the form of videos, and if there are videos, </w:t>
      </w:r>
      <w:r w:rsidR="00426A61">
        <w:t>t</w:t>
      </w:r>
      <w:r>
        <w:t xml:space="preserve">he written word is printed at the bottom section of the video being played. If the written word is a problem for you, you should be able to </w:t>
      </w:r>
      <w:r w:rsidR="00426A61">
        <w:t xml:space="preserve">get the </w:t>
      </w:r>
      <w:r>
        <w:t xml:space="preserve">help you </w:t>
      </w:r>
      <w:r w:rsidR="00426A61">
        <w:t>need by locating</w:t>
      </w:r>
      <w:r>
        <w:t xml:space="preserve"> the ‘word-to-speech’ option </w:t>
      </w:r>
      <w:r w:rsidR="00426A61">
        <w:t xml:space="preserve">that is </w:t>
      </w:r>
      <w:r>
        <w:t xml:space="preserve">available on your </w:t>
      </w:r>
      <w:r w:rsidR="00426A61">
        <w:t>computer</w:t>
      </w:r>
      <w:r>
        <w:t xml:space="preserve"> so you can listen to our content audibly.</w:t>
      </w:r>
    </w:p>
    <w:p w14:paraId="7AF91E8D" w14:textId="77777777" w:rsidR="00E90319" w:rsidRDefault="00E90319" w:rsidP="00E90319">
      <w:r w:rsidRPr="005C1885">
        <w:t>Please contact us if you observe an issue not listed.</w:t>
      </w:r>
    </w:p>
    <w:p w14:paraId="42160507" w14:textId="77777777" w:rsidR="00E90319" w:rsidRPr="005C1885" w:rsidRDefault="00E90319" w:rsidP="00E90319"/>
    <w:p w14:paraId="61CBB67B" w14:textId="77777777" w:rsidR="00E90319" w:rsidRPr="005C1885" w:rsidRDefault="00E90319" w:rsidP="00E90319">
      <w:pPr>
        <w:rPr>
          <w:b/>
          <w:bCs/>
        </w:rPr>
      </w:pPr>
      <w:r w:rsidRPr="005C1885">
        <w:rPr>
          <w:b/>
          <w:bCs/>
        </w:rPr>
        <w:t>Assessment approach</w:t>
      </w:r>
    </w:p>
    <w:p w14:paraId="5F247DD3" w14:textId="32CE2606" w:rsidR="00E90319" w:rsidRPr="005C1885" w:rsidRDefault="00E90319" w:rsidP="00E90319">
      <w:proofErr w:type="spellStart"/>
      <w:r>
        <w:t>LifeWork</w:t>
      </w:r>
      <w:proofErr w:type="spellEnd"/>
      <w:r>
        <w:t xml:space="preserve"> Private Funding</w:t>
      </w:r>
      <w:r w:rsidRPr="005C1885">
        <w:t> assessed the accessibility of </w:t>
      </w:r>
      <w:r>
        <w:t>www.lifeworkprivatefunding.com</w:t>
      </w:r>
      <w:r w:rsidRPr="005C1885">
        <w:t xml:space="preserve"> </w:t>
      </w:r>
      <w:r w:rsidRPr="005C1885">
        <w:t>by the following approaches:</w:t>
      </w:r>
    </w:p>
    <w:p w14:paraId="15FBEC22" w14:textId="77777777" w:rsidR="00E90319" w:rsidRPr="005C1885" w:rsidRDefault="00E90319" w:rsidP="00E90319">
      <w:pPr>
        <w:numPr>
          <w:ilvl w:val="0"/>
          <w:numId w:val="4"/>
        </w:numPr>
      </w:pPr>
      <w:r w:rsidRPr="005C1885">
        <w:t>External evaluation</w:t>
      </w:r>
    </w:p>
    <w:p w14:paraId="7C9E9E14" w14:textId="77777777" w:rsidR="00E90319" w:rsidRDefault="00E90319" w:rsidP="00E90319">
      <w:pPr>
        <w:rPr>
          <w:b/>
          <w:bCs/>
        </w:rPr>
      </w:pPr>
    </w:p>
    <w:p w14:paraId="6C235B46" w14:textId="77777777" w:rsidR="00E90319" w:rsidRPr="005C1885" w:rsidRDefault="00E90319" w:rsidP="00E90319">
      <w:pPr>
        <w:rPr>
          <w:b/>
          <w:bCs/>
        </w:rPr>
      </w:pPr>
      <w:r>
        <w:rPr>
          <w:b/>
          <w:bCs/>
        </w:rPr>
        <w:t>C</w:t>
      </w:r>
      <w:r w:rsidRPr="005C1885">
        <w:rPr>
          <w:b/>
          <w:bCs/>
        </w:rPr>
        <w:t>omplaints</w:t>
      </w:r>
    </w:p>
    <w:p w14:paraId="23718FEE" w14:textId="4FE57EA2" w:rsidR="00E90319" w:rsidRDefault="00E90319" w:rsidP="00E90319">
      <w:r w:rsidRPr="005C1885">
        <w:t xml:space="preserve">We monitor user comments and typically repair issues within 2-3 business days. Please </w:t>
      </w:r>
      <w:r w:rsidR="00426A61">
        <w:t xml:space="preserve">email us at </w:t>
      </w:r>
      <w:hyperlink r:id="rId8" w:history="1">
        <w:r w:rsidR="00426A61" w:rsidRPr="00235E86">
          <w:rPr>
            <w:rStyle w:val="Hyperlink"/>
          </w:rPr>
          <w:t>lifeworkprivatefunding@yahoo.com</w:t>
        </w:r>
      </w:hyperlink>
      <w:r w:rsidRPr="005C1885">
        <w:t xml:space="preserve"> if you encounter an issue with our website. Should you feel that additional effort should be considered and created/generated/built into our website for added ease </w:t>
      </w:r>
      <w:r w:rsidRPr="005C1885">
        <w:lastRenderedPageBreak/>
        <w:t xml:space="preserve">of use for improved accessibility please connect with us at: </w:t>
      </w:r>
      <w:hyperlink r:id="rId9" w:history="1">
        <w:r w:rsidRPr="00E90319">
          <w:rPr>
            <w:rStyle w:val="Hyperlink"/>
            <w:color w:val="215E99" w:themeColor="text2" w:themeTint="BF"/>
          </w:rPr>
          <w:t>lifeworkprivatefunding@yahoo.com</w:t>
        </w:r>
      </w:hyperlink>
      <w:r w:rsidRPr="005C1885">
        <w:t>. We will be happy to discuss your concerns about improving our site so it can be enjoyed by all.</w:t>
      </w:r>
    </w:p>
    <w:p w14:paraId="56AB6EE8" w14:textId="77777777" w:rsidR="00E90319" w:rsidRPr="005C1885" w:rsidRDefault="00E90319" w:rsidP="00E90319"/>
    <w:p w14:paraId="09CAA522" w14:textId="77777777" w:rsidR="00E90319" w:rsidRDefault="00E90319" w:rsidP="00E90319">
      <w:r>
        <w:pict w14:anchorId="60E3271C">
          <v:rect id="_x0000_i1025" style="width:0;height:1.5pt" o:hralign="center" o:hrstd="t" o:hrnoshade="t" o:hr="t" fillcolor="#1d1d1d" stroked="f"/>
        </w:pict>
      </w:r>
    </w:p>
    <w:p w14:paraId="3E2DBD94" w14:textId="77777777" w:rsidR="00E90319" w:rsidRPr="005C1885" w:rsidRDefault="00E90319" w:rsidP="00E90319">
      <w:pPr>
        <w:jc w:val="center"/>
      </w:pPr>
    </w:p>
    <w:p w14:paraId="65BBD26C" w14:textId="05C98B07" w:rsidR="00E90319" w:rsidRDefault="00E90319" w:rsidP="00426A61">
      <w:pPr>
        <w:pStyle w:val="NoSpacing"/>
        <w:jc w:val="center"/>
      </w:pPr>
      <w:r w:rsidRPr="005C1885">
        <w:t xml:space="preserve">This statement was </w:t>
      </w:r>
      <w:r>
        <w:t>updated</w:t>
      </w:r>
      <w:r w:rsidRPr="005C1885">
        <w:t xml:space="preserve"> on </w:t>
      </w:r>
      <w:r>
        <w:t>November 26,</w:t>
      </w:r>
      <w:r w:rsidRPr="005C1885">
        <w:t xml:space="preserve"> </w:t>
      </w:r>
      <w:proofErr w:type="gramStart"/>
      <w:r w:rsidRPr="005C1885">
        <w:t>2025</w:t>
      </w:r>
      <w:proofErr w:type="gramEnd"/>
      <w:r w:rsidRPr="005C1885">
        <w:t> using the</w:t>
      </w:r>
    </w:p>
    <w:p w14:paraId="7BCEA164" w14:textId="29957525" w:rsidR="00E90319" w:rsidRDefault="00E90319" w:rsidP="00426A61">
      <w:pPr>
        <w:pStyle w:val="NoSpacing"/>
        <w:jc w:val="center"/>
      </w:pPr>
      <w:hyperlink r:id="rId10" w:history="1">
        <w:r w:rsidRPr="005C1885">
          <w:rPr>
            <w:rStyle w:val="Hyperlink"/>
          </w:rPr>
          <w:t>W3C Accessibility Statement Generator Tool</w:t>
        </w:r>
      </w:hyperlink>
      <w:r w:rsidRPr="005C1885">
        <w:t>.</w:t>
      </w:r>
    </w:p>
    <w:p w14:paraId="4112763C" w14:textId="77777777" w:rsidR="00E90319" w:rsidRDefault="00E90319" w:rsidP="00E90319"/>
    <w:p w14:paraId="25776787" w14:textId="77777777" w:rsidR="00426A61" w:rsidRDefault="00426A61" w:rsidP="00426A61">
      <w:pPr>
        <w:pStyle w:val="NoSpacing"/>
        <w:jc w:val="center"/>
      </w:pPr>
    </w:p>
    <w:p w14:paraId="074C5EC4" w14:textId="77777777" w:rsidR="00426A61" w:rsidRDefault="00426A61" w:rsidP="00426A61">
      <w:pPr>
        <w:pStyle w:val="NoSpacing"/>
        <w:jc w:val="center"/>
      </w:pPr>
    </w:p>
    <w:p w14:paraId="45CE42A0" w14:textId="30AE83DE" w:rsidR="00426A61" w:rsidRDefault="00426A61" w:rsidP="00426A61">
      <w:pPr>
        <w:pStyle w:val="NoSpacing"/>
        <w:jc w:val="center"/>
      </w:pPr>
      <w:proofErr w:type="spellStart"/>
      <w:r>
        <w:t>LIfeWork</w:t>
      </w:r>
      <w:proofErr w:type="spellEnd"/>
      <w:r>
        <w:t xml:space="preserve"> Consulting, Inc.</w:t>
      </w:r>
    </w:p>
    <w:p w14:paraId="1CB7CBA0" w14:textId="41C73004" w:rsidR="00426A61" w:rsidRDefault="00426A61" w:rsidP="00426A61">
      <w:pPr>
        <w:pStyle w:val="NoSpacing"/>
        <w:jc w:val="center"/>
      </w:pPr>
      <w:r>
        <w:t>1534 N. Moorpark Rd</w:t>
      </w:r>
      <w:proofErr w:type="gramStart"/>
      <w:r>
        <w:t>., #</w:t>
      </w:r>
      <w:proofErr w:type="gramEnd"/>
      <w:r>
        <w:t>409, Thousand Oaks, CA 91360</w:t>
      </w:r>
    </w:p>
    <w:p w14:paraId="036E27AB" w14:textId="77777777" w:rsidR="00426A61" w:rsidRDefault="00426A61" w:rsidP="00426A61">
      <w:pPr>
        <w:pStyle w:val="NoSpacing"/>
        <w:jc w:val="center"/>
      </w:pPr>
    </w:p>
    <w:p w14:paraId="46479E24" w14:textId="77777777" w:rsidR="00426A61" w:rsidRDefault="00426A61" w:rsidP="00426A61">
      <w:pPr>
        <w:pStyle w:val="NoSpacing"/>
        <w:jc w:val="center"/>
      </w:pPr>
    </w:p>
    <w:p w14:paraId="7C4EADD7" w14:textId="77777777" w:rsidR="00E90319" w:rsidRDefault="00E90319" w:rsidP="00E90319">
      <w:pPr>
        <w:jc w:val="center"/>
      </w:pPr>
      <w:r>
        <w:t>###</w:t>
      </w:r>
    </w:p>
    <w:p w14:paraId="4B8457BC" w14:textId="77777777" w:rsidR="00B2228E" w:rsidRDefault="00B2228E"/>
    <w:sectPr w:rsidR="00B222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7E9C"/>
    <w:multiLevelType w:val="multilevel"/>
    <w:tmpl w:val="F7F6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710DE8"/>
    <w:multiLevelType w:val="multilevel"/>
    <w:tmpl w:val="8102B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4AD2B28"/>
    <w:multiLevelType w:val="multilevel"/>
    <w:tmpl w:val="AF5AB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8A95B98"/>
    <w:multiLevelType w:val="multilevel"/>
    <w:tmpl w:val="5F7ED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98609427">
    <w:abstractNumId w:val="2"/>
  </w:num>
  <w:num w:numId="2" w16cid:durableId="1418332008">
    <w:abstractNumId w:val="0"/>
  </w:num>
  <w:num w:numId="3" w16cid:durableId="1803687344">
    <w:abstractNumId w:val="3"/>
  </w:num>
  <w:num w:numId="4" w16cid:durableId="824856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319"/>
    <w:rsid w:val="00426A61"/>
    <w:rsid w:val="00B2228E"/>
    <w:rsid w:val="00D17E9E"/>
    <w:rsid w:val="00E90319"/>
    <w:rsid w:val="00FE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AB56F"/>
  <w15:chartTrackingRefBased/>
  <w15:docId w15:val="{62062B54-816D-4BAE-9399-2BE1AB490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31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0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3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3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3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3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3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3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3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3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3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3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3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3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3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3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3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0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0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3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0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0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03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03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03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3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3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03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0319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E90319"/>
    <w:pPr>
      <w:spacing w:after="0" w:line="240" w:lineRule="auto"/>
    </w:pPr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90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feworkprivatefunding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feworkprivatefunding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feworkprivatefunding@yahoo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w3.org/WAI/standards-guidelines/wcag/" TargetMode="External"/><Relationship Id="rId10" Type="http://schemas.openxmlformats.org/officeDocument/2006/relationships/hyperlink" Target="https://www.w3.org/WAI/planning/statemen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feworkprivatefunding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Joy Hasselkus</dc:creator>
  <cp:keywords/>
  <dc:description/>
  <cp:lastModifiedBy>Kelly Joy Hasselkus</cp:lastModifiedBy>
  <cp:revision>1</cp:revision>
  <dcterms:created xsi:type="dcterms:W3CDTF">2025-11-29T20:43:00Z</dcterms:created>
  <dcterms:modified xsi:type="dcterms:W3CDTF">2025-11-29T21:01:00Z</dcterms:modified>
</cp:coreProperties>
</file>